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F9586" w14:textId="5AFAB576" w:rsidR="007C086F" w:rsidRPr="00DC6621" w:rsidRDefault="00BF44E1">
      <w:pPr>
        <w:pStyle w:val="Bodytext20"/>
        <w:shd w:val="clear" w:color="auto" w:fill="auto"/>
        <w:ind w:left="80"/>
        <w:rPr>
          <w:rFonts w:ascii="Tahoma" w:hAnsi="Tahoma" w:cs="Tahoma"/>
          <w:sz w:val="20"/>
          <w:szCs w:val="20"/>
        </w:rPr>
      </w:pPr>
      <w:r>
        <w:rPr>
          <w:rFonts w:ascii="Tahoma" w:hAnsi="Tahoma" w:cs="Tahoma"/>
          <w:sz w:val="20"/>
          <w:szCs w:val="20"/>
        </w:rPr>
        <w:t>Приложение 1.2</w:t>
      </w:r>
      <w:r w:rsidR="00CD031C">
        <w:rPr>
          <w:rFonts w:ascii="Tahoma" w:hAnsi="Tahoma" w:cs="Tahoma"/>
          <w:sz w:val="20"/>
          <w:szCs w:val="20"/>
        </w:rPr>
        <w:t xml:space="preserve"> к ЗД «</w:t>
      </w:r>
      <w:r>
        <w:rPr>
          <w:rFonts w:ascii="Tahoma" w:hAnsi="Tahoma" w:cs="Tahoma"/>
          <w:sz w:val="20"/>
          <w:szCs w:val="20"/>
        </w:rPr>
        <w:t>Технические требования на спецодежду (ТТ РКСХ)</w:t>
      </w:r>
      <w:r w:rsidR="00CD031C">
        <w:rPr>
          <w:rFonts w:ascii="Tahoma" w:hAnsi="Tahoma" w:cs="Tahoma"/>
          <w:sz w:val="20"/>
          <w:szCs w:val="20"/>
        </w:rPr>
        <w:t>»</w:t>
      </w:r>
    </w:p>
    <w:p w14:paraId="48981D9B" w14:textId="77777777" w:rsidR="007C086F" w:rsidRPr="00DC6621" w:rsidRDefault="007C086F">
      <w:pPr>
        <w:pStyle w:val="Bodytext20"/>
        <w:shd w:val="clear" w:color="auto" w:fill="auto"/>
        <w:ind w:left="80"/>
        <w:rPr>
          <w:rFonts w:ascii="Tahoma" w:hAnsi="Tahoma" w:cs="Tahoma"/>
          <w:sz w:val="20"/>
          <w:szCs w:val="20"/>
        </w:rPr>
      </w:pPr>
    </w:p>
    <w:p w14:paraId="0EB49AAE" w14:textId="77777777" w:rsidR="007C086F" w:rsidRPr="00DC6621" w:rsidRDefault="007C086F" w:rsidP="00757969">
      <w:pPr>
        <w:pStyle w:val="Bodytext20"/>
        <w:shd w:val="clear" w:color="auto" w:fill="auto"/>
        <w:ind w:left="80"/>
        <w:jc w:val="center"/>
        <w:rPr>
          <w:rFonts w:ascii="Tahoma" w:hAnsi="Tahoma" w:cs="Tahoma"/>
          <w:sz w:val="36"/>
          <w:szCs w:val="36"/>
        </w:rPr>
      </w:pPr>
    </w:p>
    <w:p w14:paraId="419EB0BF" w14:textId="77777777" w:rsidR="00472BE0" w:rsidRPr="00757969" w:rsidRDefault="00757969" w:rsidP="00757969">
      <w:pPr>
        <w:pStyle w:val="Bodytext20"/>
        <w:shd w:val="clear" w:color="auto" w:fill="auto"/>
        <w:spacing w:after="120" w:line="360" w:lineRule="auto"/>
        <w:jc w:val="center"/>
        <w:outlineLvl w:val="0"/>
        <w:rPr>
          <w:rFonts w:ascii="Tahoma" w:hAnsi="Tahoma" w:cs="Tahoma"/>
          <w:sz w:val="28"/>
          <w:szCs w:val="28"/>
        </w:rPr>
      </w:pPr>
      <w:r>
        <w:rPr>
          <w:rFonts w:ascii="Tahoma" w:hAnsi="Tahoma" w:cs="Tahoma"/>
          <w:sz w:val="28"/>
          <w:szCs w:val="28"/>
        </w:rPr>
        <w:t xml:space="preserve">Общие </w:t>
      </w:r>
      <w:r w:rsidR="00A54F42" w:rsidRPr="00757969">
        <w:rPr>
          <w:rFonts w:ascii="Tahoma" w:hAnsi="Tahoma" w:cs="Tahoma"/>
          <w:sz w:val="28"/>
          <w:szCs w:val="28"/>
        </w:rPr>
        <w:t>требования</w:t>
      </w:r>
    </w:p>
    <w:p w14:paraId="7FEF5750" w14:textId="77777777" w:rsidR="007C086F" w:rsidRPr="00757969" w:rsidRDefault="00A54F42" w:rsidP="00757969">
      <w:pPr>
        <w:pStyle w:val="Bodytext20"/>
        <w:shd w:val="clear" w:color="auto" w:fill="auto"/>
        <w:spacing w:after="120" w:line="360" w:lineRule="auto"/>
        <w:ind w:right="460"/>
        <w:jc w:val="center"/>
        <w:rPr>
          <w:rFonts w:ascii="Tahoma" w:hAnsi="Tahoma" w:cs="Tahoma"/>
          <w:sz w:val="28"/>
          <w:szCs w:val="28"/>
        </w:rPr>
      </w:pPr>
      <w:r w:rsidRPr="00757969">
        <w:rPr>
          <w:rFonts w:ascii="Tahoma" w:hAnsi="Tahoma" w:cs="Tahoma"/>
          <w:sz w:val="28"/>
          <w:szCs w:val="28"/>
        </w:rPr>
        <w:t>корпоративной спецодежды</w:t>
      </w:r>
    </w:p>
    <w:p w14:paraId="1BF5A6A7" w14:textId="77777777" w:rsidR="007C086F" w:rsidRPr="00757969" w:rsidRDefault="00A54F42" w:rsidP="00757969">
      <w:pPr>
        <w:pStyle w:val="Bodytext20"/>
        <w:shd w:val="clear" w:color="auto" w:fill="auto"/>
        <w:spacing w:after="120" w:line="360" w:lineRule="auto"/>
        <w:ind w:right="460"/>
        <w:jc w:val="center"/>
        <w:rPr>
          <w:rFonts w:ascii="Tahoma" w:hAnsi="Tahoma" w:cs="Tahoma"/>
          <w:sz w:val="28"/>
          <w:szCs w:val="28"/>
        </w:rPr>
      </w:pPr>
      <w:r w:rsidRPr="00757969">
        <w:rPr>
          <w:rFonts w:ascii="Tahoma" w:hAnsi="Tahoma" w:cs="Tahoma"/>
          <w:sz w:val="28"/>
          <w:szCs w:val="28"/>
        </w:rPr>
        <w:t>общепроизводственного назначения</w:t>
      </w:r>
      <w:bookmarkStart w:id="0" w:name="bookmark0"/>
    </w:p>
    <w:p w14:paraId="3A07219F" w14:textId="77777777" w:rsidR="00472BE0" w:rsidRPr="00757969" w:rsidRDefault="00C1126B" w:rsidP="00757969">
      <w:pPr>
        <w:pStyle w:val="Bodytext20"/>
        <w:shd w:val="clear" w:color="auto" w:fill="auto"/>
        <w:spacing w:after="120" w:line="360" w:lineRule="auto"/>
        <w:ind w:right="460"/>
        <w:jc w:val="center"/>
        <w:rPr>
          <w:rFonts w:ascii="Tahoma" w:hAnsi="Tahoma" w:cs="Tahoma"/>
          <w:sz w:val="28"/>
          <w:szCs w:val="28"/>
        </w:rPr>
      </w:pPr>
      <w:r>
        <w:rPr>
          <w:rFonts w:ascii="Tahoma" w:hAnsi="Tahoma" w:cs="Tahoma"/>
          <w:sz w:val="28"/>
          <w:szCs w:val="28"/>
        </w:rPr>
        <w:t>ОО</w:t>
      </w:r>
      <w:r w:rsidR="00A54F42" w:rsidRPr="00757969">
        <w:rPr>
          <w:rFonts w:ascii="Tahoma" w:hAnsi="Tahoma" w:cs="Tahoma"/>
          <w:sz w:val="28"/>
          <w:szCs w:val="28"/>
        </w:rPr>
        <w:t>О «РКС</w:t>
      </w:r>
      <w:r w:rsidR="009E245A" w:rsidRPr="00757969">
        <w:rPr>
          <w:rFonts w:ascii="Tahoma" w:hAnsi="Tahoma" w:cs="Tahoma"/>
          <w:sz w:val="28"/>
          <w:szCs w:val="28"/>
        </w:rPr>
        <w:t>-</w:t>
      </w:r>
      <w:r w:rsidR="00483623">
        <w:rPr>
          <w:rFonts w:ascii="Tahoma" w:hAnsi="Tahoma" w:cs="Tahoma"/>
          <w:sz w:val="28"/>
          <w:szCs w:val="28"/>
        </w:rPr>
        <w:t>Холдинг</w:t>
      </w:r>
      <w:r w:rsidR="00A54F42" w:rsidRPr="00757969">
        <w:rPr>
          <w:rFonts w:ascii="Tahoma" w:hAnsi="Tahoma" w:cs="Tahoma"/>
          <w:sz w:val="28"/>
          <w:szCs w:val="28"/>
        </w:rPr>
        <w:t>»</w:t>
      </w:r>
      <w:bookmarkEnd w:id="0"/>
    </w:p>
    <w:p w14:paraId="3EA19925" w14:textId="77777777" w:rsidR="007C086F" w:rsidRPr="00757969" w:rsidRDefault="007C086F" w:rsidP="007C086F">
      <w:pPr>
        <w:pStyle w:val="Bodytext30"/>
        <w:shd w:val="clear" w:color="auto" w:fill="auto"/>
        <w:spacing w:before="0" w:line="270" w:lineRule="exact"/>
        <w:ind w:left="80"/>
        <w:jc w:val="center"/>
        <w:rPr>
          <w:rFonts w:ascii="Tahoma" w:hAnsi="Tahoma" w:cs="Tahoma"/>
          <w:sz w:val="28"/>
          <w:szCs w:val="28"/>
        </w:rPr>
      </w:pPr>
    </w:p>
    <w:p w14:paraId="587CE5C0" w14:textId="77777777" w:rsidR="007C086F" w:rsidRPr="00757969" w:rsidRDefault="007C086F" w:rsidP="007C086F">
      <w:pPr>
        <w:pStyle w:val="Bodytext30"/>
        <w:shd w:val="clear" w:color="auto" w:fill="auto"/>
        <w:spacing w:before="0" w:line="270" w:lineRule="exact"/>
        <w:ind w:left="80"/>
        <w:jc w:val="center"/>
        <w:rPr>
          <w:rFonts w:ascii="Tahoma" w:hAnsi="Tahoma" w:cs="Tahoma"/>
          <w:sz w:val="28"/>
          <w:szCs w:val="28"/>
        </w:rPr>
      </w:pPr>
    </w:p>
    <w:p w14:paraId="4A86D143" w14:textId="77777777"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14:paraId="3116E15D" w14:textId="77777777"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14:paraId="55D08773" w14:textId="77777777"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14:paraId="3BE91860" w14:textId="77777777"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14:paraId="7858ED4B" w14:textId="77777777"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14:paraId="06944EF6" w14:textId="77777777"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14:paraId="02A5D876" w14:textId="77777777"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14:paraId="2F6DD6F9" w14:textId="77777777"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14:paraId="23DCD977" w14:textId="77777777"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14:paraId="6A8F6DE3" w14:textId="77777777" w:rsidR="007C086F" w:rsidRDefault="007C086F" w:rsidP="007C086F">
      <w:pPr>
        <w:pStyle w:val="Bodytext30"/>
        <w:shd w:val="clear" w:color="auto" w:fill="auto"/>
        <w:spacing w:before="0" w:line="270" w:lineRule="exact"/>
        <w:ind w:left="80"/>
        <w:jc w:val="center"/>
        <w:rPr>
          <w:rFonts w:ascii="Tahoma" w:hAnsi="Tahoma" w:cs="Tahoma"/>
          <w:sz w:val="20"/>
          <w:szCs w:val="20"/>
        </w:rPr>
      </w:pPr>
    </w:p>
    <w:p w14:paraId="1B779E7E" w14:textId="77777777" w:rsidR="00757969" w:rsidRDefault="00757969" w:rsidP="007C086F">
      <w:pPr>
        <w:pStyle w:val="Bodytext30"/>
        <w:shd w:val="clear" w:color="auto" w:fill="auto"/>
        <w:spacing w:before="0" w:line="270" w:lineRule="exact"/>
        <w:ind w:left="80"/>
        <w:jc w:val="center"/>
        <w:rPr>
          <w:rFonts w:ascii="Tahoma" w:hAnsi="Tahoma" w:cs="Tahoma"/>
          <w:sz w:val="20"/>
          <w:szCs w:val="20"/>
        </w:rPr>
      </w:pPr>
    </w:p>
    <w:p w14:paraId="5708195F" w14:textId="77777777" w:rsidR="00757969" w:rsidRDefault="00757969" w:rsidP="007C086F">
      <w:pPr>
        <w:pStyle w:val="Bodytext30"/>
        <w:shd w:val="clear" w:color="auto" w:fill="auto"/>
        <w:spacing w:before="0" w:line="270" w:lineRule="exact"/>
        <w:ind w:left="80"/>
        <w:jc w:val="center"/>
        <w:rPr>
          <w:rFonts w:ascii="Tahoma" w:hAnsi="Tahoma" w:cs="Tahoma"/>
          <w:sz w:val="20"/>
          <w:szCs w:val="20"/>
        </w:rPr>
      </w:pPr>
    </w:p>
    <w:p w14:paraId="6CC223EE" w14:textId="77777777" w:rsidR="00757969" w:rsidRPr="00AF0D92" w:rsidRDefault="00757969" w:rsidP="007C086F">
      <w:pPr>
        <w:pStyle w:val="Bodytext30"/>
        <w:shd w:val="clear" w:color="auto" w:fill="auto"/>
        <w:spacing w:before="0" w:line="270" w:lineRule="exact"/>
        <w:ind w:left="80"/>
        <w:jc w:val="center"/>
        <w:rPr>
          <w:rFonts w:ascii="Tahoma" w:hAnsi="Tahoma" w:cs="Tahoma"/>
          <w:sz w:val="20"/>
          <w:szCs w:val="20"/>
        </w:rPr>
      </w:pPr>
    </w:p>
    <w:p w14:paraId="6EE95A2B" w14:textId="77777777" w:rsidR="007C086F" w:rsidRPr="00AF0D92" w:rsidRDefault="00AF0D92" w:rsidP="007C086F">
      <w:pPr>
        <w:pStyle w:val="Bodytext30"/>
        <w:shd w:val="clear" w:color="auto" w:fill="auto"/>
        <w:spacing w:before="0" w:line="270" w:lineRule="exact"/>
        <w:ind w:left="80"/>
        <w:jc w:val="center"/>
        <w:rPr>
          <w:rFonts w:ascii="Tahoma" w:hAnsi="Tahoma" w:cs="Tahoma"/>
          <w:sz w:val="20"/>
          <w:szCs w:val="20"/>
        </w:rPr>
      </w:pPr>
      <w:r w:rsidRPr="00AF0D92">
        <w:rPr>
          <w:rFonts w:ascii="Tahoma" w:hAnsi="Tahoma" w:cs="Tahoma"/>
          <w:sz w:val="20"/>
          <w:szCs w:val="20"/>
        </w:rPr>
        <w:t>20</w:t>
      </w:r>
      <w:r w:rsidR="00483623">
        <w:rPr>
          <w:rFonts w:ascii="Tahoma" w:hAnsi="Tahoma" w:cs="Tahoma"/>
          <w:sz w:val="20"/>
          <w:szCs w:val="20"/>
        </w:rPr>
        <w:t>21</w:t>
      </w:r>
      <w:r w:rsidR="00A54F42" w:rsidRPr="00AF0D92">
        <w:rPr>
          <w:rFonts w:ascii="Tahoma" w:hAnsi="Tahoma" w:cs="Tahoma"/>
          <w:sz w:val="20"/>
          <w:szCs w:val="20"/>
        </w:rPr>
        <w:t xml:space="preserve"> год</w:t>
      </w:r>
      <w:bookmarkStart w:id="1" w:name="bookmark1"/>
      <w:r w:rsidR="007C086F" w:rsidRPr="00AF0D92">
        <w:rPr>
          <w:rFonts w:ascii="Tahoma" w:hAnsi="Tahoma" w:cs="Tahoma"/>
          <w:sz w:val="20"/>
          <w:szCs w:val="20"/>
        </w:rPr>
        <w:br w:type="page"/>
      </w:r>
    </w:p>
    <w:p w14:paraId="09351571" w14:textId="77777777" w:rsidR="00472BE0" w:rsidRPr="00757969" w:rsidRDefault="00AF0D92" w:rsidP="004555FA">
      <w:pPr>
        <w:pStyle w:val="Bodytext30"/>
        <w:shd w:val="clear" w:color="auto" w:fill="auto"/>
        <w:spacing w:before="0" w:after="120" w:line="270" w:lineRule="exact"/>
        <w:jc w:val="center"/>
        <w:outlineLvl w:val="1"/>
        <w:rPr>
          <w:rFonts w:ascii="Tahoma" w:hAnsi="Tahoma" w:cs="Tahoma"/>
          <w:b/>
          <w:sz w:val="20"/>
          <w:szCs w:val="20"/>
        </w:rPr>
      </w:pPr>
      <w:r w:rsidRPr="00757969">
        <w:rPr>
          <w:rFonts w:ascii="Tahoma" w:hAnsi="Tahoma" w:cs="Tahoma"/>
          <w:b/>
          <w:sz w:val="20"/>
          <w:szCs w:val="20"/>
        </w:rPr>
        <w:lastRenderedPageBreak/>
        <w:t xml:space="preserve">1. </w:t>
      </w:r>
      <w:r w:rsidR="00A54F42" w:rsidRPr="00757969">
        <w:rPr>
          <w:rFonts w:ascii="Tahoma" w:hAnsi="Tahoma" w:cs="Tahoma"/>
          <w:b/>
          <w:sz w:val="20"/>
          <w:szCs w:val="20"/>
        </w:rPr>
        <w:t>Общие требования</w:t>
      </w:r>
      <w:bookmarkEnd w:id="1"/>
      <w:r w:rsidR="00911858" w:rsidRPr="00757969">
        <w:rPr>
          <w:rFonts w:ascii="Tahoma" w:hAnsi="Tahoma" w:cs="Tahoma"/>
          <w:b/>
          <w:sz w:val="20"/>
          <w:szCs w:val="20"/>
        </w:rPr>
        <w:t xml:space="preserve"> к спецодежде</w:t>
      </w:r>
    </w:p>
    <w:p w14:paraId="5484403B" w14:textId="77777777" w:rsidR="008F7AFD" w:rsidRPr="00AF0D92" w:rsidRDefault="008F7AFD" w:rsidP="008F7AFD">
      <w:pPr>
        <w:pStyle w:val="a9"/>
        <w:rPr>
          <w:rFonts w:ascii="Tahoma" w:hAnsi="Tahoma" w:cs="Tahoma"/>
          <w:sz w:val="20"/>
          <w:szCs w:val="20"/>
        </w:rPr>
      </w:pPr>
    </w:p>
    <w:p w14:paraId="70A0E967" w14:textId="77777777"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Спецодежда является индивидуальным средством защиты тела, верхних и нижних конечностей работающих от вредных и опасных факторов, основными из которых являются: общие производственные загрязнения, пониженная и повышенная температура, контакт с химическими веществами, вредные биологические факторы, термические тиски (электрическая дуга, сварочные и аналогичные работы), электромагнитные и электрические поля, электростатическое электричество, или сочетание этих и других факторов.</w:t>
      </w:r>
    </w:p>
    <w:p w14:paraId="682709AE" w14:textId="77777777"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Поставляемые комплекты спецодежды должны быть новыми и ранее не использованными.</w:t>
      </w:r>
    </w:p>
    <w:p w14:paraId="3CAB3C64" w14:textId="77777777"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 установленного 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14:paraId="10389C8D" w14:textId="77777777" w:rsidR="00472BE0" w:rsidRPr="005F40CF" w:rsidRDefault="00A54F42" w:rsidP="00DD4070">
      <w:pPr>
        <w:pStyle w:val="Bodytext40"/>
        <w:shd w:val="clear" w:color="auto" w:fill="auto"/>
        <w:spacing w:after="0" w:line="276" w:lineRule="auto"/>
        <w:ind w:firstLine="567"/>
        <w:jc w:val="left"/>
        <w:rPr>
          <w:rFonts w:ascii="Tahoma" w:hAnsi="Tahoma" w:cs="Tahoma"/>
          <w:sz w:val="20"/>
          <w:szCs w:val="20"/>
        </w:rPr>
      </w:pPr>
      <w:r w:rsidRPr="005F40CF">
        <w:rPr>
          <w:rFonts w:ascii="Tahoma" w:hAnsi="Tahoma" w:cs="Tahoma"/>
          <w:sz w:val="20"/>
          <w:szCs w:val="20"/>
        </w:rPr>
        <w:t>Поставляемые комплекты спецодежды должны комплектоваться копиями сертификатов</w:t>
      </w:r>
      <w:r w:rsidR="000A202D" w:rsidRPr="005F40CF">
        <w:rPr>
          <w:rFonts w:ascii="Tahoma" w:hAnsi="Tahoma" w:cs="Tahoma"/>
          <w:sz w:val="20"/>
          <w:szCs w:val="20"/>
        </w:rPr>
        <w:t xml:space="preserve"> соответствия</w:t>
      </w:r>
      <w:r w:rsidRPr="005F40CF">
        <w:rPr>
          <w:rFonts w:ascii="Tahoma" w:hAnsi="Tahoma" w:cs="Tahoma"/>
          <w:sz w:val="20"/>
          <w:szCs w:val="20"/>
        </w:rPr>
        <w:t xml:space="preserve"> </w:t>
      </w:r>
      <w:r w:rsidR="00497D46" w:rsidRPr="005F40CF">
        <w:rPr>
          <w:rFonts w:ascii="Tahoma" w:hAnsi="Tahoma" w:cs="Tahoma"/>
          <w:sz w:val="20"/>
          <w:szCs w:val="20"/>
        </w:rPr>
        <w:t>таможенного союза</w:t>
      </w:r>
      <w:r w:rsidRPr="005F40CF">
        <w:rPr>
          <w:rFonts w:ascii="Tahoma" w:hAnsi="Tahoma" w:cs="Tahoma"/>
          <w:sz w:val="20"/>
          <w:szCs w:val="20"/>
        </w:rPr>
        <w:t xml:space="preserve">, </w:t>
      </w:r>
      <w:r w:rsidR="000A202D" w:rsidRPr="005F40CF">
        <w:rPr>
          <w:rFonts w:ascii="Tahoma" w:hAnsi="Tahoma" w:cs="Tahoma"/>
          <w:sz w:val="20"/>
          <w:szCs w:val="20"/>
        </w:rPr>
        <w:t>с</w:t>
      </w:r>
      <w:r w:rsidRPr="005F40CF">
        <w:rPr>
          <w:rFonts w:ascii="Tahoma" w:hAnsi="Tahoma" w:cs="Tahoma"/>
          <w:sz w:val="20"/>
          <w:szCs w:val="20"/>
        </w:rPr>
        <w:t>анитарно-эп</w:t>
      </w:r>
      <w:r w:rsidR="000A202D" w:rsidRPr="005F40CF">
        <w:rPr>
          <w:rFonts w:ascii="Tahoma" w:hAnsi="Tahoma" w:cs="Tahoma"/>
          <w:sz w:val="20"/>
          <w:szCs w:val="20"/>
        </w:rPr>
        <w:t>идемиологическими заключениями</w:t>
      </w:r>
      <w:r w:rsidR="00483623">
        <w:rPr>
          <w:rFonts w:ascii="Tahoma" w:hAnsi="Tahoma" w:cs="Tahoma"/>
          <w:sz w:val="20"/>
          <w:szCs w:val="20"/>
        </w:rPr>
        <w:t>.</w:t>
      </w:r>
      <w:r w:rsidR="005F40CF" w:rsidRPr="005F40CF">
        <w:rPr>
          <w:rFonts w:ascii="Tahoma" w:hAnsi="Tahoma" w:cs="Tahoma"/>
          <w:sz w:val="20"/>
          <w:szCs w:val="20"/>
        </w:rPr>
        <w:t xml:space="preserve"> </w:t>
      </w:r>
    </w:p>
    <w:p w14:paraId="66DA86FE" w14:textId="77777777" w:rsidR="000A202D" w:rsidRPr="005F40CF" w:rsidRDefault="000A202D" w:rsidP="00DD4070">
      <w:pPr>
        <w:pStyle w:val="a5"/>
        <w:spacing w:line="276" w:lineRule="auto"/>
        <w:ind w:right="34" w:firstLine="567"/>
        <w:jc w:val="both"/>
        <w:rPr>
          <w:rFonts w:ascii="Tahoma" w:eastAsia="Arial" w:hAnsi="Tahoma" w:cs="Tahoma"/>
          <w:sz w:val="20"/>
          <w:szCs w:val="20"/>
        </w:rPr>
      </w:pPr>
      <w:r w:rsidRPr="005F40CF">
        <w:rPr>
          <w:rFonts w:ascii="Tahoma" w:eastAsia="Arial" w:hAnsi="Tahoma" w:cs="Tahoma"/>
          <w:sz w:val="20"/>
          <w:szCs w:val="20"/>
        </w:rPr>
        <w:t>В составе заявки необходимо</w:t>
      </w:r>
      <w:r w:rsidR="00483623">
        <w:rPr>
          <w:rFonts w:ascii="Tahoma" w:eastAsia="Arial" w:hAnsi="Tahoma" w:cs="Tahoma"/>
          <w:sz w:val="20"/>
          <w:szCs w:val="20"/>
        </w:rPr>
        <w:t xml:space="preserve"> обязательное </w:t>
      </w:r>
      <w:r w:rsidRPr="005F40CF">
        <w:rPr>
          <w:rFonts w:ascii="Tahoma" w:eastAsia="Arial" w:hAnsi="Tahoma" w:cs="Tahoma"/>
          <w:sz w:val="20"/>
          <w:szCs w:val="20"/>
        </w:rPr>
        <w:t>предоставление сертификатов соответствия на предлагаемую продукцию, санитарно-эпидемиологические заключения,</w:t>
      </w:r>
      <w:r w:rsidR="005F40CF" w:rsidRPr="005F40CF">
        <w:rPr>
          <w:rFonts w:ascii="Tahoma" w:eastAsia="Arial" w:hAnsi="Tahoma" w:cs="Tahoma"/>
          <w:sz w:val="20"/>
          <w:szCs w:val="20"/>
        </w:rPr>
        <w:t xml:space="preserve"> протоколы испытаний,</w:t>
      </w:r>
      <w:r w:rsidRPr="005F40CF">
        <w:rPr>
          <w:rFonts w:ascii="Tahoma" w:eastAsia="Arial" w:hAnsi="Tahoma" w:cs="Tahoma"/>
          <w:sz w:val="20"/>
          <w:szCs w:val="20"/>
        </w:rPr>
        <w:t xml:space="preserve"> а также указание номера документов (приложение 2), который </w:t>
      </w:r>
      <w:r w:rsidR="005F40CF" w:rsidRPr="005F40CF">
        <w:rPr>
          <w:rFonts w:ascii="Tahoma" w:eastAsia="Arial" w:hAnsi="Tahoma" w:cs="Tahoma"/>
          <w:sz w:val="20"/>
          <w:szCs w:val="20"/>
        </w:rPr>
        <w:t xml:space="preserve">соответствует </w:t>
      </w:r>
      <w:r w:rsidRPr="005F40CF">
        <w:rPr>
          <w:rFonts w:ascii="Tahoma" w:eastAsia="Arial" w:hAnsi="Tahoma" w:cs="Tahoma"/>
          <w:sz w:val="20"/>
          <w:szCs w:val="20"/>
        </w:rPr>
        <w:t>предложенн</w:t>
      </w:r>
      <w:r w:rsidR="005F40CF" w:rsidRPr="005F40CF">
        <w:rPr>
          <w:rFonts w:ascii="Tahoma" w:eastAsia="Arial" w:hAnsi="Tahoma" w:cs="Tahoma"/>
          <w:sz w:val="20"/>
          <w:szCs w:val="20"/>
        </w:rPr>
        <w:t>ой</w:t>
      </w:r>
      <w:r w:rsidRPr="005F40CF">
        <w:rPr>
          <w:rFonts w:ascii="Tahoma" w:eastAsia="Arial" w:hAnsi="Tahoma" w:cs="Tahoma"/>
          <w:sz w:val="20"/>
          <w:szCs w:val="20"/>
        </w:rPr>
        <w:t xml:space="preserve"> продукци</w:t>
      </w:r>
      <w:r w:rsidR="005F40CF" w:rsidRPr="005F40CF">
        <w:rPr>
          <w:rFonts w:ascii="Tahoma" w:eastAsia="Arial" w:hAnsi="Tahoma" w:cs="Tahoma"/>
          <w:sz w:val="20"/>
          <w:szCs w:val="20"/>
        </w:rPr>
        <w:t>и.</w:t>
      </w:r>
    </w:p>
    <w:p w14:paraId="687999D5" w14:textId="77777777" w:rsidR="00472BE0" w:rsidRPr="005F40CF" w:rsidRDefault="00A54F42" w:rsidP="00DD4070">
      <w:pPr>
        <w:pStyle w:val="Bodytext40"/>
        <w:shd w:val="clear" w:color="auto" w:fill="auto"/>
        <w:spacing w:after="0" w:line="276" w:lineRule="auto"/>
        <w:ind w:firstLine="567"/>
        <w:rPr>
          <w:rFonts w:ascii="Tahoma" w:hAnsi="Tahoma" w:cs="Tahoma"/>
          <w:sz w:val="20"/>
          <w:szCs w:val="20"/>
        </w:rPr>
      </w:pPr>
      <w:r w:rsidRPr="005F40CF">
        <w:rPr>
          <w:rFonts w:ascii="Tahoma" w:hAnsi="Tahoma" w:cs="Tahoma"/>
          <w:sz w:val="20"/>
          <w:szCs w:val="20"/>
        </w:rPr>
        <w:t>Дизайн корпоративной специальной одежды работников, цветовая гамма, расположение световозвращающих элементов и корпоративно</w:t>
      </w:r>
      <w:r w:rsidR="00105126" w:rsidRPr="005F40CF">
        <w:rPr>
          <w:rFonts w:ascii="Tahoma" w:hAnsi="Tahoma" w:cs="Tahoma"/>
          <w:sz w:val="20"/>
          <w:szCs w:val="20"/>
        </w:rPr>
        <w:t>й символики А</w:t>
      </w:r>
      <w:r w:rsidRPr="005F40CF">
        <w:rPr>
          <w:rFonts w:ascii="Tahoma" w:hAnsi="Tahoma" w:cs="Tahoma"/>
          <w:sz w:val="20"/>
          <w:szCs w:val="20"/>
        </w:rPr>
        <w:t>О «РКС</w:t>
      </w:r>
      <w:r w:rsidR="00105126" w:rsidRPr="005F40CF">
        <w:rPr>
          <w:rFonts w:ascii="Tahoma" w:hAnsi="Tahoma" w:cs="Tahoma"/>
          <w:sz w:val="20"/>
          <w:szCs w:val="20"/>
        </w:rPr>
        <w:t>-</w:t>
      </w:r>
      <w:r w:rsidR="00483623">
        <w:rPr>
          <w:rFonts w:ascii="Tahoma" w:hAnsi="Tahoma" w:cs="Tahoma"/>
          <w:sz w:val="20"/>
          <w:szCs w:val="20"/>
        </w:rPr>
        <w:t>Холдинг</w:t>
      </w:r>
      <w:r w:rsidRPr="005F40CF">
        <w:rPr>
          <w:rFonts w:ascii="Tahoma" w:hAnsi="Tahoma" w:cs="Tahoma"/>
          <w:sz w:val="20"/>
          <w:szCs w:val="20"/>
        </w:rPr>
        <w:t>» должны соответствовать требованиям, установленным в ТО на конкретную модель.</w:t>
      </w:r>
    </w:p>
    <w:p w14:paraId="1C0F7F3C" w14:textId="77777777"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5F40CF">
        <w:rPr>
          <w:rFonts w:ascii="Tahoma" w:hAnsi="Tahoma" w:cs="Tahoma"/>
          <w:sz w:val="20"/>
          <w:szCs w:val="20"/>
        </w:rPr>
        <w:t>Размер спецодежды должен соответствовать</w:t>
      </w:r>
      <w:r w:rsidRPr="00AF0D92">
        <w:rPr>
          <w:rFonts w:ascii="Tahoma" w:hAnsi="Tahoma" w:cs="Tahoma"/>
          <w:sz w:val="20"/>
          <w:szCs w:val="20"/>
        </w:rPr>
        <w:t xml:space="preserve"> антропологическим размерам работника. Спецодежда должна быть удобной при эксплуатации, не стеснять движения при выполнении должностных обязанностей.</w:t>
      </w:r>
    </w:p>
    <w:p w14:paraId="1990E822" w14:textId="77777777"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Для изготовления корпоративной специальной одежды должны применяться ткани, защитные свойства которых должны подтверждаться после стирки специальной одежды при температуре не менее 60С. Срок эксплуатации изделий из данных тканей должен быть не менее 2-х лет. Логотипы и световозвращающие элементы должны сохранять свои свойства на протяжении не менее чем 50 стирок при температуре 60С.</w:t>
      </w:r>
    </w:p>
    <w:p w14:paraId="672610D4" w14:textId="77777777"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Химическая чистка и стирка специальной одежды должна проводиться по мере загрязнения с учетом производственных условий и материалов, из которых она изготовлена. Химическая чистка и стирка спецодежды должна производиться в соответствии с рекомендациями производителя по уходу за изделиями.</w:t>
      </w:r>
    </w:p>
    <w:p w14:paraId="3A1D1421" w14:textId="5E08011F" w:rsidR="001352FA" w:rsidRPr="00AF0D92" w:rsidRDefault="001352FA" w:rsidP="00DD4070">
      <w:pPr>
        <w:pStyle w:val="11"/>
        <w:shd w:val="clear" w:color="auto" w:fill="auto"/>
        <w:tabs>
          <w:tab w:val="left" w:pos="572"/>
        </w:tabs>
        <w:spacing w:line="276" w:lineRule="auto"/>
        <w:ind w:left="567" w:firstLine="0"/>
        <w:jc w:val="both"/>
        <w:rPr>
          <w:rFonts w:ascii="Tahoma" w:hAnsi="Tahoma" w:cs="Tahoma"/>
          <w:sz w:val="20"/>
          <w:szCs w:val="20"/>
        </w:rPr>
      </w:pPr>
      <w:r w:rsidRPr="00AF0D92">
        <w:rPr>
          <w:rFonts w:ascii="Tahoma" w:hAnsi="Tahoma" w:cs="Tahoma"/>
          <w:sz w:val="20"/>
          <w:szCs w:val="20"/>
        </w:rPr>
        <w:t xml:space="preserve">Метод нанесения </w:t>
      </w:r>
      <w:r w:rsidR="001A2AAE">
        <w:rPr>
          <w:rFonts w:ascii="Tahoma" w:hAnsi="Tahoma" w:cs="Tahoma"/>
          <w:sz w:val="20"/>
          <w:szCs w:val="20"/>
        </w:rPr>
        <w:t xml:space="preserve">фирменного </w:t>
      </w:r>
      <w:r w:rsidRPr="00AF0D92">
        <w:rPr>
          <w:rFonts w:ascii="Tahoma" w:hAnsi="Tahoma" w:cs="Tahoma"/>
          <w:sz w:val="20"/>
          <w:szCs w:val="20"/>
        </w:rPr>
        <w:t xml:space="preserve">логотипа </w:t>
      </w:r>
      <w:r w:rsidR="00530C43" w:rsidRPr="00AF0D92">
        <w:rPr>
          <w:rFonts w:ascii="Tahoma" w:hAnsi="Tahoma" w:cs="Tahoma"/>
          <w:sz w:val="20"/>
          <w:szCs w:val="20"/>
        </w:rPr>
        <w:t xml:space="preserve"> </w:t>
      </w:r>
      <w:r w:rsidR="001A2AAE">
        <w:rPr>
          <w:rFonts w:ascii="Tahoma" w:hAnsi="Tahoma" w:cs="Tahoma"/>
          <w:sz w:val="20"/>
          <w:szCs w:val="20"/>
        </w:rPr>
        <w:t>–</w:t>
      </w:r>
      <w:r w:rsidRPr="00AF0D92">
        <w:rPr>
          <w:rFonts w:ascii="Tahoma" w:hAnsi="Tahoma" w:cs="Tahoma"/>
          <w:sz w:val="20"/>
          <w:szCs w:val="20"/>
        </w:rPr>
        <w:t xml:space="preserve"> термопечать</w:t>
      </w:r>
      <w:r w:rsidR="001A2AAE">
        <w:rPr>
          <w:rFonts w:ascii="Tahoma" w:hAnsi="Tahoma" w:cs="Tahoma"/>
          <w:sz w:val="20"/>
          <w:szCs w:val="20"/>
        </w:rPr>
        <w:t xml:space="preserve"> белого цвета</w:t>
      </w:r>
      <w:r w:rsidRPr="00AF0D92">
        <w:rPr>
          <w:rFonts w:ascii="Tahoma" w:hAnsi="Tahoma" w:cs="Tahoma"/>
          <w:sz w:val="20"/>
          <w:szCs w:val="20"/>
        </w:rPr>
        <w:t>. (рис. 1).</w:t>
      </w:r>
    </w:p>
    <w:p w14:paraId="0899F8D4" w14:textId="77777777" w:rsidR="001352FA" w:rsidRPr="00AF0D92" w:rsidRDefault="00530C43"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noProof/>
          <w:sz w:val="20"/>
          <w:szCs w:val="20"/>
        </w:rPr>
        <w:drawing>
          <wp:inline distT="0" distB="0" distL="0" distR="0" wp14:anchorId="07C68F15" wp14:editId="676BD133">
            <wp:extent cx="2553335" cy="1501140"/>
            <wp:effectExtent l="19050" t="0" r="0" b="0"/>
            <wp:docPr id="289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553335" cy="1501140"/>
                    </a:xfrm>
                    <a:prstGeom prst="rect">
                      <a:avLst/>
                    </a:prstGeom>
                    <a:noFill/>
                    <a:ln w="9525">
                      <a:noFill/>
                      <a:miter lim="800000"/>
                      <a:headEnd/>
                      <a:tailEnd/>
                    </a:ln>
                  </pic:spPr>
                </pic:pic>
              </a:graphicData>
            </a:graphic>
          </wp:inline>
        </w:drawing>
      </w:r>
    </w:p>
    <w:p w14:paraId="15EB9165" w14:textId="77777777" w:rsidR="001352FA" w:rsidRPr="00AF0D92" w:rsidRDefault="00530C43"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 xml:space="preserve">                            (рис.1)</w:t>
      </w:r>
    </w:p>
    <w:p w14:paraId="093581E6" w14:textId="27CB0873" w:rsidR="00472BE0" w:rsidRPr="000A202D" w:rsidRDefault="00A54F42" w:rsidP="00DD4070">
      <w:pPr>
        <w:pStyle w:val="Bodytext40"/>
        <w:shd w:val="clear" w:color="auto" w:fill="auto"/>
        <w:spacing w:after="0" w:line="276" w:lineRule="auto"/>
        <w:ind w:firstLine="567"/>
        <w:rPr>
          <w:rFonts w:ascii="Tahoma" w:hAnsi="Tahoma" w:cs="Tahoma"/>
          <w:sz w:val="20"/>
          <w:szCs w:val="20"/>
        </w:rPr>
      </w:pPr>
      <w:r w:rsidRPr="000A202D">
        <w:rPr>
          <w:rFonts w:ascii="Tahoma" w:hAnsi="Tahoma" w:cs="Tahoma"/>
          <w:sz w:val="20"/>
          <w:szCs w:val="20"/>
        </w:rPr>
        <w:lastRenderedPageBreak/>
        <w:t>Физико-механические характеристики тканей верха, из которых изготовлен</w:t>
      </w:r>
      <w:r w:rsidR="001A2AAE">
        <w:rPr>
          <w:rFonts w:ascii="Tahoma" w:hAnsi="Tahoma" w:cs="Tahoma"/>
          <w:sz w:val="20"/>
          <w:szCs w:val="20"/>
        </w:rPr>
        <w:t>а</w:t>
      </w:r>
      <w:r w:rsidRPr="000A202D">
        <w:rPr>
          <w:rFonts w:ascii="Tahoma" w:hAnsi="Tahoma" w:cs="Tahoma"/>
          <w:sz w:val="20"/>
          <w:szCs w:val="20"/>
        </w:rPr>
        <w:t xml:space="preserve"> спецодежд</w:t>
      </w:r>
      <w:r w:rsidR="001A2AAE">
        <w:rPr>
          <w:rFonts w:ascii="Tahoma" w:hAnsi="Tahoma" w:cs="Tahoma"/>
          <w:sz w:val="20"/>
          <w:szCs w:val="20"/>
        </w:rPr>
        <w:t>а</w:t>
      </w:r>
      <w:r w:rsidRPr="000A202D">
        <w:rPr>
          <w:rFonts w:ascii="Tahoma" w:hAnsi="Tahoma" w:cs="Tahoma"/>
          <w:sz w:val="20"/>
          <w:szCs w:val="20"/>
        </w:rPr>
        <w:t>, должны быть подтверждены сертификатами соответствия, санитарно-эпидемиологическими заключениями, протоколами испытан</w:t>
      </w:r>
      <w:r w:rsidR="000A202D" w:rsidRPr="000A202D">
        <w:rPr>
          <w:rFonts w:ascii="Tahoma" w:hAnsi="Tahoma" w:cs="Tahoma"/>
          <w:sz w:val="20"/>
          <w:szCs w:val="20"/>
        </w:rPr>
        <w:t xml:space="preserve">ий </w:t>
      </w:r>
      <w:r w:rsidRPr="000A202D">
        <w:rPr>
          <w:rFonts w:ascii="Tahoma" w:hAnsi="Tahoma" w:cs="Tahoma"/>
          <w:sz w:val="20"/>
          <w:szCs w:val="20"/>
        </w:rPr>
        <w:t xml:space="preserve">и удовлетворять </w:t>
      </w:r>
      <w:r w:rsidR="001A2AAE">
        <w:rPr>
          <w:rFonts w:ascii="Tahoma" w:hAnsi="Tahoma" w:cs="Tahoma"/>
          <w:sz w:val="20"/>
          <w:szCs w:val="20"/>
        </w:rPr>
        <w:t xml:space="preserve">техническим </w:t>
      </w:r>
      <w:r w:rsidRPr="000A202D">
        <w:rPr>
          <w:rFonts w:ascii="Tahoma" w:hAnsi="Tahoma" w:cs="Tahoma"/>
          <w:sz w:val="20"/>
          <w:szCs w:val="20"/>
        </w:rPr>
        <w:t>требованиям</w:t>
      </w:r>
      <w:r w:rsidR="001A2AAE">
        <w:rPr>
          <w:rFonts w:ascii="Tahoma" w:hAnsi="Tahoma" w:cs="Tahoma"/>
          <w:sz w:val="20"/>
          <w:szCs w:val="20"/>
        </w:rPr>
        <w:t>.</w:t>
      </w:r>
    </w:p>
    <w:p w14:paraId="64C4FC7D" w14:textId="77777777" w:rsidR="007C086F" w:rsidRPr="00862A27" w:rsidRDefault="007C086F" w:rsidP="00DD4070">
      <w:pPr>
        <w:pStyle w:val="Style1"/>
        <w:widowControl/>
        <w:spacing w:line="276" w:lineRule="auto"/>
        <w:ind w:right="-1" w:firstLine="567"/>
        <w:outlineLvl w:val="1"/>
        <w:rPr>
          <w:rFonts w:ascii="Tahoma" w:hAnsi="Tahoma" w:cs="Tahoma"/>
          <w:b/>
          <w:bCs/>
          <w:sz w:val="20"/>
          <w:szCs w:val="20"/>
        </w:rPr>
      </w:pPr>
      <w:r w:rsidRPr="00862A27">
        <w:rPr>
          <w:rFonts w:ascii="Tahoma" w:hAnsi="Tahoma" w:cs="Tahoma"/>
          <w:b/>
          <w:bCs/>
          <w:sz w:val="20"/>
          <w:szCs w:val="20"/>
        </w:rPr>
        <w:t>Требования к утепленной спецодежде</w:t>
      </w:r>
    </w:p>
    <w:p w14:paraId="7417407E" w14:textId="330FDE5F" w:rsidR="007C086F" w:rsidRPr="00AF0D92" w:rsidRDefault="007C086F" w:rsidP="00DD4070">
      <w:pPr>
        <w:tabs>
          <w:tab w:val="left" w:pos="7938"/>
        </w:tabs>
        <w:spacing w:line="276" w:lineRule="auto"/>
        <w:ind w:firstLine="567"/>
        <w:rPr>
          <w:rFonts w:ascii="Tahoma" w:hAnsi="Tahoma" w:cs="Tahoma"/>
          <w:b/>
          <w:bCs/>
          <w:sz w:val="20"/>
          <w:szCs w:val="20"/>
        </w:rPr>
      </w:pPr>
      <w:r w:rsidRPr="00AF0D92">
        <w:rPr>
          <w:rFonts w:ascii="Tahoma" w:hAnsi="Tahoma" w:cs="Tahoma"/>
          <w:noProof/>
          <w:sz w:val="20"/>
          <w:szCs w:val="20"/>
        </w:rPr>
        <w:drawing>
          <wp:anchor distT="0" distB="0" distL="114300" distR="114300" simplePos="0" relativeHeight="251657728" behindDoc="1" locked="0" layoutInCell="1" allowOverlap="1" wp14:anchorId="2E4570B0" wp14:editId="3900DDA4">
            <wp:simplePos x="0" y="0"/>
            <wp:positionH relativeFrom="column">
              <wp:posOffset>-12700</wp:posOffset>
            </wp:positionH>
            <wp:positionV relativeFrom="paragraph">
              <wp:posOffset>378460</wp:posOffset>
            </wp:positionV>
            <wp:extent cx="3270250" cy="2057400"/>
            <wp:effectExtent l="19050" t="0" r="6350" b="0"/>
            <wp:wrapTight wrapText="bothSides">
              <wp:wrapPolygon edited="0">
                <wp:start x="-126" y="0"/>
                <wp:lineTo x="-126" y="21400"/>
                <wp:lineTo x="21642" y="21400"/>
                <wp:lineTo x="21642" y="0"/>
                <wp:lineTo x="-126" y="0"/>
              </wp:wrapPolygon>
            </wp:wrapTight>
            <wp:docPr id="16" name="Рисунок 13" descr="S:\Спецодежда\Баженов Евгений\клиенты\1327387618_shema-rajonirovaniya-klimaticheskih-poyasov-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Спецодежда\Баженов Евгений\клиенты\1327387618_shema-rajonirovaniya-klimaticheskih-poyasov-01.jpg"/>
                    <pic:cNvPicPr>
                      <a:picLocks noChangeAspect="1" noChangeArrowheads="1"/>
                    </pic:cNvPicPr>
                  </pic:nvPicPr>
                  <pic:blipFill>
                    <a:blip r:embed="rId9" cstate="print"/>
                    <a:srcRect/>
                    <a:stretch>
                      <a:fillRect/>
                    </a:stretch>
                  </pic:blipFill>
                  <pic:spPr bwMode="auto">
                    <a:xfrm>
                      <a:off x="0" y="0"/>
                      <a:ext cx="3270250" cy="2057400"/>
                    </a:xfrm>
                    <a:prstGeom prst="rect">
                      <a:avLst/>
                    </a:prstGeom>
                    <a:noFill/>
                    <a:ln w="9525">
                      <a:noFill/>
                      <a:miter lim="800000"/>
                      <a:headEnd/>
                      <a:tailEnd/>
                    </a:ln>
                  </pic:spPr>
                </pic:pic>
              </a:graphicData>
            </a:graphic>
          </wp:anchor>
        </w:drawing>
      </w:r>
      <w:r w:rsidRPr="00AF0D92">
        <w:rPr>
          <w:rFonts w:ascii="Tahoma" w:hAnsi="Tahoma" w:cs="Tahoma"/>
          <w:sz w:val="20"/>
          <w:szCs w:val="20"/>
        </w:rPr>
        <w:t xml:space="preserve">Поставляемая утепленная спецодежда должна соответствовать классу защиты, в зависимости от географии расположения </w:t>
      </w:r>
      <w:r w:rsidR="000B6CE1">
        <w:rPr>
          <w:rFonts w:ascii="Tahoma" w:hAnsi="Tahoma" w:cs="Tahoma"/>
          <w:sz w:val="20"/>
          <w:szCs w:val="20"/>
        </w:rPr>
        <w:t>Заказчиков</w:t>
      </w:r>
      <w:r w:rsidR="000B6CE1" w:rsidRPr="00AF0D92">
        <w:rPr>
          <w:rFonts w:ascii="Tahoma" w:hAnsi="Tahoma" w:cs="Tahoma"/>
          <w:sz w:val="20"/>
          <w:szCs w:val="20"/>
        </w:rPr>
        <w:t xml:space="preserve"> </w:t>
      </w:r>
      <w:r w:rsidRPr="00AF0D92">
        <w:rPr>
          <w:rFonts w:ascii="Tahoma" w:hAnsi="Tahoma" w:cs="Tahoma"/>
          <w:sz w:val="20"/>
          <w:szCs w:val="20"/>
        </w:rPr>
        <w:t xml:space="preserve">и соответствующих климатических поясов.                                       </w:t>
      </w:r>
      <w:r w:rsidRPr="00AF0D92">
        <w:rPr>
          <w:rFonts w:ascii="Tahoma" w:hAnsi="Tahoma" w:cs="Tahoma"/>
          <w:b/>
          <w:bCs/>
          <w:sz w:val="20"/>
          <w:szCs w:val="20"/>
        </w:rPr>
        <w:t>Классификация</w:t>
      </w:r>
    </w:p>
    <w:p w14:paraId="3B120FFE" w14:textId="77777777" w:rsidR="007C086F" w:rsidRPr="00AF0D92" w:rsidRDefault="007C086F" w:rsidP="00DD4070">
      <w:pPr>
        <w:pStyle w:val="Style38"/>
        <w:widowControl/>
        <w:tabs>
          <w:tab w:val="left" w:pos="576"/>
        </w:tabs>
        <w:spacing w:line="276" w:lineRule="auto"/>
        <w:ind w:firstLine="567"/>
        <w:rPr>
          <w:rFonts w:ascii="Tahoma" w:hAnsi="Tahoma" w:cs="Tahoma"/>
          <w:sz w:val="20"/>
          <w:szCs w:val="20"/>
        </w:rPr>
      </w:pPr>
      <w:r w:rsidRPr="00AF0D92">
        <w:rPr>
          <w:rFonts w:ascii="Tahoma" w:hAnsi="Tahoma" w:cs="Tahoma"/>
          <w:sz w:val="20"/>
          <w:szCs w:val="20"/>
        </w:rPr>
        <w:t>Спецодежду, эксплуатируемую в различных климатических поясах (регионах) России (приложение А), подразделяют по уровню теплозащитных свойств на четыре класса защиты:</w:t>
      </w:r>
    </w:p>
    <w:p w14:paraId="3EFC649B" w14:textId="77777777" w:rsidR="007C086F" w:rsidRPr="00AF0D92" w:rsidRDefault="007C086F" w:rsidP="00DD4070">
      <w:pPr>
        <w:pStyle w:val="Style43"/>
        <w:widowControl/>
        <w:spacing w:line="276" w:lineRule="auto"/>
        <w:ind w:right="-1" w:firstLine="0"/>
        <w:rPr>
          <w:rFonts w:ascii="Tahoma" w:hAnsi="Tahoma" w:cs="Tahoma"/>
          <w:sz w:val="20"/>
          <w:szCs w:val="20"/>
        </w:rPr>
      </w:pPr>
      <w:r w:rsidRPr="00AF0D92">
        <w:rPr>
          <w:rFonts w:ascii="Tahoma" w:hAnsi="Tahoma" w:cs="Tahoma"/>
          <w:sz w:val="20"/>
          <w:szCs w:val="20"/>
        </w:rPr>
        <w:t>1-й класс защиты –   II - I климатический пояс (регион III-IV</w:t>
      </w:r>
      <w:r w:rsidR="006C2D2F" w:rsidRPr="00AF0D92">
        <w:rPr>
          <w:rFonts w:ascii="Tahoma" w:hAnsi="Tahoma" w:cs="Tahoma"/>
          <w:sz w:val="20"/>
          <w:szCs w:val="20"/>
        </w:rPr>
        <w:t>)</w:t>
      </w:r>
      <w:r w:rsidRPr="00AF0D92">
        <w:rPr>
          <w:rFonts w:ascii="Tahoma" w:hAnsi="Tahoma" w:cs="Tahoma"/>
          <w:sz w:val="20"/>
          <w:szCs w:val="20"/>
        </w:rPr>
        <w:t>;</w:t>
      </w:r>
    </w:p>
    <w:p w14:paraId="73AC6646" w14:textId="77777777" w:rsidR="007C086F" w:rsidRPr="00AF0D92" w:rsidRDefault="007C086F" w:rsidP="00DD4070">
      <w:pPr>
        <w:pStyle w:val="Style43"/>
        <w:widowControl/>
        <w:tabs>
          <w:tab w:val="left" w:pos="2578"/>
          <w:tab w:val="left" w:pos="3456"/>
          <w:tab w:val="left" w:pos="4296"/>
        </w:tabs>
        <w:spacing w:line="276" w:lineRule="auto"/>
        <w:ind w:right="-1" w:firstLine="0"/>
        <w:rPr>
          <w:rFonts w:ascii="Tahoma" w:hAnsi="Tahoma" w:cs="Tahoma"/>
          <w:sz w:val="20"/>
          <w:szCs w:val="20"/>
        </w:rPr>
      </w:pPr>
      <w:r w:rsidRPr="00AF0D92">
        <w:rPr>
          <w:rFonts w:ascii="Tahoma" w:hAnsi="Tahoma" w:cs="Tahoma"/>
          <w:sz w:val="20"/>
          <w:szCs w:val="20"/>
        </w:rPr>
        <w:t>2-й класс защиты –   III  климатический пояс (регион II);</w:t>
      </w:r>
    </w:p>
    <w:p w14:paraId="37DC6EB6" w14:textId="77777777" w:rsidR="007C086F" w:rsidRPr="00AF0D92" w:rsidRDefault="007C086F" w:rsidP="00DD4070">
      <w:pPr>
        <w:pStyle w:val="Style43"/>
        <w:widowControl/>
        <w:tabs>
          <w:tab w:val="left" w:pos="2573"/>
          <w:tab w:val="left" w:pos="3456"/>
          <w:tab w:val="left" w:pos="4296"/>
        </w:tabs>
        <w:spacing w:before="5" w:line="276" w:lineRule="auto"/>
        <w:ind w:right="-1" w:firstLine="0"/>
        <w:rPr>
          <w:rFonts w:ascii="Tahoma" w:hAnsi="Tahoma" w:cs="Tahoma"/>
          <w:sz w:val="20"/>
          <w:szCs w:val="20"/>
        </w:rPr>
      </w:pPr>
      <w:r w:rsidRPr="00AF0D92">
        <w:rPr>
          <w:rFonts w:ascii="Tahoma" w:hAnsi="Tahoma" w:cs="Tahoma"/>
          <w:sz w:val="20"/>
          <w:szCs w:val="20"/>
        </w:rPr>
        <w:t>3-й класс защиты –   IV  климатический пояс (регион IБ);</w:t>
      </w:r>
    </w:p>
    <w:p w14:paraId="1E900985" w14:textId="77777777" w:rsidR="007C086F" w:rsidRPr="00AF0D92" w:rsidRDefault="007C086F" w:rsidP="00DD4070">
      <w:pPr>
        <w:pStyle w:val="Style43"/>
        <w:widowControl/>
        <w:tabs>
          <w:tab w:val="left" w:pos="2568"/>
          <w:tab w:val="left" w:pos="3451"/>
          <w:tab w:val="left" w:pos="4291"/>
        </w:tabs>
        <w:spacing w:line="276" w:lineRule="auto"/>
        <w:ind w:right="71" w:firstLine="0"/>
        <w:rPr>
          <w:rFonts w:ascii="Tahoma" w:hAnsi="Tahoma" w:cs="Tahoma"/>
          <w:sz w:val="20"/>
          <w:szCs w:val="20"/>
        </w:rPr>
      </w:pPr>
      <w:r w:rsidRPr="00AF0D92">
        <w:rPr>
          <w:rFonts w:ascii="Tahoma" w:hAnsi="Tahoma" w:cs="Tahoma"/>
          <w:sz w:val="20"/>
          <w:szCs w:val="20"/>
        </w:rPr>
        <w:t>4-й класс защиты –   «особый» климатический пояс (регион IA).</w:t>
      </w:r>
    </w:p>
    <w:p w14:paraId="16C9FF26" w14:textId="77777777" w:rsidR="007C086F" w:rsidRPr="00AF0D92" w:rsidRDefault="007C086F" w:rsidP="00DD4070">
      <w:pPr>
        <w:tabs>
          <w:tab w:val="left" w:pos="4990"/>
        </w:tabs>
        <w:spacing w:line="276" w:lineRule="auto"/>
        <w:rPr>
          <w:rFonts w:ascii="Tahoma" w:hAnsi="Tahoma" w:cs="Tahoma"/>
          <w:sz w:val="20"/>
          <w:szCs w:val="20"/>
        </w:rPr>
      </w:pPr>
    </w:p>
    <w:p w14:paraId="5E4E0163" w14:textId="77777777" w:rsidR="007C086F" w:rsidRPr="00AF0D92" w:rsidRDefault="007C086F" w:rsidP="00DD4070">
      <w:pPr>
        <w:tabs>
          <w:tab w:val="left" w:pos="4990"/>
        </w:tabs>
        <w:spacing w:line="276" w:lineRule="auto"/>
        <w:rPr>
          <w:rFonts w:ascii="Tahoma" w:hAnsi="Tahoma" w:cs="Tahoma"/>
          <w:sz w:val="20"/>
          <w:szCs w:val="20"/>
        </w:rPr>
      </w:pPr>
      <w:r w:rsidRPr="00AF0D92">
        <w:rPr>
          <w:rFonts w:ascii="Tahoma" w:hAnsi="Tahoma" w:cs="Tahoma"/>
          <w:sz w:val="20"/>
          <w:szCs w:val="20"/>
        </w:rPr>
        <w:t xml:space="preserve">(Требования к утепленной спецодежде, представленные в данном каталоге, соответствуют 1-му классу защиты, или </w:t>
      </w:r>
      <w:r w:rsidRPr="00AF0D92">
        <w:rPr>
          <w:rFonts w:ascii="Tahoma" w:hAnsi="Tahoma" w:cs="Tahoma"/>
          <w:sz w:val="20"/>
          <w:szCs w:val="20"/>
          <w:lang w:val="en-US"/>
        </w:rPr>
        <w:t>I</w:t>
      </w:r>
      <w:r w:rsidRPr="00AF0D92">
        <w:rPr>
          <w:rFonts w:ascii="Tahoma" w:hAnsi="Tahoma" w:cs="Tahoma"/>
          <w:sz w:val="20"/>
          <w:szCs w:val="20"/>
        </w:rPr>
        <w:t xml:space="preserve"> и </w:t>
      </w:r>
      <w:r w:rsidRPr="00AF0D92">
        <w:rPr>
          <w:rFonts w:ascii="Tahoma" w:hAnsi="Tahoma" w:cs="Tahoma"/>
          <w:sz w:val="20"/>
          <w:szCs w:val="20"/>
          <w:lang w:val="en-US"/>
        </w:rPr>
        <w:t>II</w:t>
      </w:r>
      <w:r w:rsidRPr="00AF0D92">
        <w:rPr>
          <w:rFonts w:ascii="Tahoma" w:hAnsi="Tahoma" w:cs="Tahoma"/>
          <w:sz w:val="20"/>
          <w:szCs w:val="20"/>
        </w:rPr>
        <w:t xml:space="preserve"> климатическим поясам)</w:t>
      </w:r>
    </w:p>
    <w:p w14:paraId="71980FB9" w14:textId="77777777" w:rsidR="007C086F" w:rsidRPr="00AF0D92" w:rsidRDefault="007C086F" w:rsidP="00DD4070">
      <w:pPr>
        <w:tabs>
          <w:tab w:val="left" w:pos="4990"/>
        </w:tabs>
        <w:spacing w:line="276" w:lineRule="auto"/>
        <w:rPr>
          <w:rFonts w:ascii="Tahoma" w:hAnsi="Tahoma" w:cs="Tahoma"/>
          <w:b/>
          <w:sz w:val="20"/>
          <w:szCs w:val="20"/>
        </w:rPr>
      </w:pPr>
    </w:p>
    <w:p w14:paraId="71A02776" w14:textId="77777777" w:rsidR="007C086F" w:rsidRPr="00AF0D92" w:rsidRDefault="007C086F" w:rsidP="00DD4070">
      <w:pPr>
        <w:tabs>
          <w:tab w:val="left" w:pos="4990"/>
        </w:tabs>
        <w:spacing w:line="276" w:lineRule="auto"/>
        <w:rPr>
          <w:rFonts w:ascii="Tahoma" w:hAnsi="Tahoma" w:cs="Tahoma"/>
          <w:b/>
          <w:sz w:val="20"/>
          <w:szCs w:val="20"/>
        </w:rPr>
      </w:pPr>
      <w:r w:rsidRPr="00AF0D92">
        <w:rPr>
          <w:rFonts w:ascii="Tahoma" w:hAnsi="Tahoma" w:cs="Tahoma"/>
          <w:b/>
          <w:sz w:val="20"/>
          <w:szCs w:val="20"/>
        </w:rPr>
        <w:t xml:space="preserve">Требования к плотности утепляющего материала для </w:t>
      </w:r>
      <w:r w:rsidRPr="00AF0D92">
        <w:rPr>
          <w:rFonts w:ascii="Tahoma" w:hAnsi="Tahoma" w:cs="Tahoma"/>
          <w:b/>
          <w:sz w:val="20"/>
          <w:szCs w:val="20"/>
          <w:lang w:val="en-US"/>
        </w:rPr>
        <w:t>I</w:t>
      </w:r>
      <w:r w:rsidRPr="00AF0D92">
        <w:rPr>
          <w:rFonts w:ascii="Tahoma" w:hAnsi="Tahoma" w:cs="Tahoma"/>
          <w:b/>
          <w:sz w:val="20"/>
          <w:szCs w:val="20"/>
        </w:rPr>
        <w:t>-</w:t>
      </w:r>
      <w:r w:rsidRPr="00AF0D92">
        <w:rPr>
          <w:rFonts w:ascii="Tahoma" w:hAnsi="Tahoma" w:cs="Tahoma"/>
          <w:b/>
          <w:sz w:val="20"/>
          <w:szCs w:val="20"/>
          <w:lang w:val="en-US"/>
        </w:rPr>
        <w:t>II</w:t>
      </w:r>
      <w:r w:rsidRPr="00AF0D92">
        <w:rPr>
          <w:rFonts w:ascii="Tahoma" w:hAnsi="Tahoma" w:cs="Tahoma"/>
          <w:b/>
          <w:sz w:val="20"/>
          <w:szCs w:val="20"/>
        </w:rPr>
        <w:t xml:space="preserve"> климатического пояса:</w:t>
      </w:r>
    </w:p>
    <w:p w14:paraId="2816D26E" w14:textId="77777777" w:rsidR="007C086F" w:rsidRPr="00AF0D92" w:rsidRDefault="007C086F" w:rsidP="00DD4070">
      <w:pPr>
        <w:tabs>
          <w:tab w:val="left" w:pos="4990"/>
        </w:tabs>
        <w:spacing w:line="276" w:lineRule="auto"/>
        <w:ind w:firstLine="1134"/>
        <w:rPr>
          <w:rFonts w:ascii="Tahoma" w:hAnsi="Tahoma" w:cs="Tahoma"/>
          <w:sz w:val="20"/>
          <w:szCs w:val="20"/>
        </w:rPr>
      </w:pPr>
      <w:r w:rsidRPr="00AF0D92">
        <w:rPr>
          <w:rFonts w:ascii="Tahoma" w:hAnsi="Tahoma" w:cs="Tahoma"/>
          <w:sz w:val="20"/>
          <w:szCs w:val="20"/>
        </w:rPr>
        <w:t xml:space="preserve">Куртка – не менее 350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r w:rsidRPr="00AF0D92">
        <w:rPr>
          <w:rFonts w:ascii="Tahoma" w:hAnsi="Tahoma" w:cs="Tahoma"/>
          <w:sz w:val="20"/>
          <w:szCs w:val="20"/>
        </w:rPr>
        <w:t xml:space="preserve">; Куртка (рукава) – не менее 200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p>
    <w:p w14:paraId="0E93837B" w14:textId="77777777" w:rsidR="007C086F" w:rsidRPr="00AF0D92" w:rsidRDefault="007C086F" w:rsidP="00DD4070">
      <w:pPr>
        <w:tabs>
          <w:tab w:val="left" w:pos="4990"/>
        </w:tabs>
        <w:spacing w:line="276" w:lineRule="auto"/>
        <w:ind w:firstLine="1134"/>
        <w:rPr>
          <w:rFonts w:ascii="Tahoma" w:hAnsi="Tahoma" w:cs="Tahoma"/>
          <w:sz w:val="20"/>
          <w:szCs w:val="20"/>
        </w:rPr>
      </w:pPr>
      <w:r w:rsidRPr="00AF0D92">
        <w:rPr>
          <w:rFonts w:ascii="Tahoma" w:hAnsi="Tahoma" w:cs="Tahoma"/>
          <w:sz w:val="20"/>
          <w:szCs w:val="20"/>
        </w:rPr>
        <w:t xml:space="preserve">Брюки, полукомбинезон – не менее 240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p>
    <w:p w14:paraId="4C27BE07" w14:textId="77777777" w:rsidR="007C086F" w:rsidRPr="00AF0D92" w:rsidRDefault="007C086F" w:rsidP="00DD4070">
      <w:pPr>
        <w:tabs>
          <w:tab w:val="left" w:pos="4990"/>
        </w:tabs>
        <w:spacing w:line="276" w:lineRule="auto"/>
        <w:rPr>
          <w:rFonts w:ascii="Tahoma" w:hAnsi="Tahoma" w:cs="Tahoma"/>
          <w:b/>
          <w:sz w:val="20"/>
          <w:szCs w:val="20"/>
        </w:rPr>
      </w:pPr>
      <w:r w:rsidRPr="00AF0D92">
        <w:rPr>
          <w:rFonts w:ascii="Tahoma" w:hAnsi="Tahoma" w:cs="Tahoma"/>
          <w:b/>
          <w:sz w:val="20"/>
          <w:szCs w:val="20"/>
        </w:rPr>
        <w:t xml:space="preserve">Требования к плотности утепляющего материала для </w:t>
      </w:r>
      <w:r w:rsidRPr="00AF0D92">
        <w:rPr>
          <w:rFonts w:ascii="Tahoma" w:hAnsi="Tahoma" w:cs="Tahoma"/>
          <w:b/>
          <w:sz w:val="20"/>
          <w:szCs w:val="20"/>
          <w:lang w:val="en-US"/>
        </w:rPr>
        <w:t>III</w:t>
      </w:r>
      <w:r w:rsidRPr="00AF0D92">
        <w:rPr>
          <w:rFonts w:ascii="Tahoma" w:hAnsi="Tahoma" w:cs="Tahoma"/>
          <w:b/>
          <w:sz w:val="20"/>
          <w:szCs w:val="20"/>
        </w:rPr>
        <w:t xml:space="preserve"> климатического пояса:</w:t>
      </w:r>
    </w:p>
    <w:p w14:paraId="2BB20329" w14:textId="77777777" w:rsidR="007C086F" w:rsidRPr="00AF0D92" w:rsidRDefault="007C086F" w:rsidP="00DD4070">
      <w:pPr>
        <w:tabs>
          <w:tab w:val="left" w:pos="4990"/>
        </w:tabs>
        <w:spacing w:line="276" w:lineRule="auto"/>
        <w:ind w:firstLine="1134"/>
        <w:rPr>
          <w:rFonts w:ascii="Tahoma" w:hAnsi="Tahoma" w:cs="Tahoma"/>
          <w:sz w:val="20"/>
          <w:szCs w:val="20"/>
          <w:vertAlign w:val="superscript"/>
        </w:rPr>
      </w:pPr>
      <w:r w:rsidRPr="00AF0D92">
        <w:rPr>
          <w:rFonts w:ascii="Tahoma" w:hAnsi="Tahoma" w:cs="Tahoma"/>
          <w:sz w:val="20"/>
          <w:szCs w:val="20"/>
        </w:rPr>
        <w:t xml:space="preserve">Куртка – не менее 360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r w:rsidRPr="00AF0D92">
        <w:rPr>
          <w:rFonts w:ascii="Tahoma" w:hAnsi="Tahoma" w:cs="Tahoma"/>
          <w:sz w:val="20"/>
          <w:szCs w:val="20"/>
        </w:rPr>
        <w:t xml:space="preserve">; Куртка (рукава) – не менее 240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p>
    <w:p w14:paraId="673015F5" w14:textId="77777777" w:rsidR="007C086F" w:rsidRPr="00AF0D92" w:rsidRDefault="007C086F" w:rsidP="00DD4070">
      <w:pPr>
        <w:tabs>
          <w:tab w:val="left" w:pos="4990"/>
        </w:tabs>
        <w:spacing w:line="276" w:lineRule="auto"/>
        <w:ind w:firstLine="1134"/>
        <w:rPr>
          <w:rFonts w:ascii="Tahoma" w:hAnsi="Tahoma" w:cs="Tahoma"/>
          <w:sz w:val="20"/>
          <w:szCs w:val="20"/>
        </w:rPr>
      </w:pPr>
      <w:r w:rsidRPr="00AF0D92">
        <w:rPr>
          <w:rFonts w:ascii="Tahoma" w:hAnsi="Tahoma" w:cs="Tahoma"/>
          <w:sz w:val="20"/>
          <w:szCs w:val="20"/>
        </w:rPr>
        <w:t xml:space="preserve">Брюки, полукомбинезон – не менее 240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p>
    <w:p w14:paraId="3AC73E95" w14:textId="77777777" w:rsidR="007C086F" w:rsidRPr="00AF0D92" w:rsidRDefault="007C086F" w:rsidP="00DD4070">
      <w:pPr>
        <w:tabs>
          <w:tab w:val="left" w:pos="4990"/>
        </w:tabs>
        <w:spacing w:line="276" w:lineRule="auto"/>
        <w:rPr>
          <w:rFonts w:ascii="Tahoma" w:hAnsi="Tahoma" w:cs="Tahoma"/>
          <w:b/>
          <w:sz w:val="20"/>
          <w:szCs w:val="20"/>
        </w:rPr>
      </w:pPr>
      <w:r w:rsidRPr="00AF0D92">
        <w:rPr>
          <w:rFonts w:ascii="Tahoma" w:hAnsi="Tahoma" w:cs="Tahoma"/>
          <w:b/>
          <w:sz w:val="20"/>
          <w:szCs w:val="20"/>
        </w:rPr>
        <w:t xml:space="preserve">Требования к плотности утепляющего материала для </w:t>
      </w:r>
      <w:r w:rsidRPr="00AF0D92">
        <w:rPr>
          <w:rFonts w:ascii="Tahoma" w:hAnsi="Tahoma" w:cs="Tahoma"/>
          <w:b/>
          <w:sz w:val="20"/>
          <w:szCs w:val="20"/>
          <w:lang w:val="en-US"/>
        </w:rPr>
        <w:t>IV</w:t>
      </w:r>
      <w:r w:rsidRPr="00AF0D92">
        <w:rPr>
          <w:rFonts w:ascii="Tahoma" w:hAnsi="Tahoma" w:cs="Tahoma"/>
          <w:b/>
          <w:sz w:val="20"/>
          <w:szCs w:val="20"/>
        </w:rPr>
        <w:t xml:space="preserve"> климатического пояса:</w:t>
      </w:r>
    </w:p>
    <w:p w14:paraId="08B8A729" w14:textId="77777777" w:rsidR="007C086F" w:rsidRPr="00AF0D92" w:rsidRDefault="007C086F" w:rsidP="00DD4070">
      <w:pPr>
        <w:tabs>
          <w:tab w:val="left" w:pos="4990"/>
        </w:tabs>
        <w:spacing w:line="276" w:lineRule="auto"/>
        <w:ind w:firstLine="1134"/>
        <w:rPr>
          <w:rFonts w:ascii="Tahoma" w:hAnsi="Tahoma" w:cs="Tahoma"/>
          <w:sz w:val="20"/>
          <w:szCs w:val="20"/>
          <w:vertAlign w:val="superscript"/>
        </w:rPr>
      </w:pPr>
      <w:r w:rsidRPr="00AF0D92">
        <w:rPr>
          <w:rFonts w:ascii="Tahoma" w:hAnsi="Tahoma" w:cs="Tahoma"/>
          <w:sz w:val="20"/>
          <w:szCs w:val="20"/>
        </w:rPr>
        <w:t xml:space="preserve">Куртка – не менее 460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r w:rsidRPr="00AF0D92">
        <w:rPr>
          <w:rFonts w:ascii="Tahoma" w:hAnsi="Tahoma" w:cs="Tahoma"/>
          <w:sz w:val="20"/>
          <w:szCs w:val="20"/>
        </w:rPr>
        <w:t xml:space="preserve">; Куртка (рукава) – не менее 240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p>
    <w:p w14:paraId="2EF178E2" w14:textId="77777777" w:rsidR="007C086F" w:rsidRPr="00AF0D92" w:rsidRDefault="007C086F" w:rsidP="00DD4070">
      <w:pPr>
        <w:tabs>
          <w:tab w:val="left" w:pos="4990"/>
        </w:tabs>
        <w:spacing w:line="276" w:lineRule="auto"/>
        <w:ind w:firstLine="1134"/>
        <w:rPr>
          <w:rFonts w:ascii="Tahoma" w:hAnsi="Tahoma" w:cs="Tahoma"/>
          <w:sz w:val="20"/>
          <w:szCs w:val="20"/>
        </w:rPr>
      </w:pPr>
      <w:r w:rsidRPr="00AF0D92">
        <w:rPr>
          <w:rFonts w:ascii="Tahoma" w:hAnsi="Tahoma" w:cs="Tahoma"/>
          <w:sz w:val="20"/>
          <w:szCs w:val="20"/>
        </w:rPr>
        <w:t xml:space="preserve">Брюки, полукомбинезон – не менее 240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p>
    <w:p w14:paraId="5D182811" w14:textId="132D28B4" w:rsidR="007C086F" w:rsidRPr="00AF0D92" w:rsidRDefault="007C086F" w:rsidP="00862A27">
      <w:pPr>
        <w:pStyle w:val="Bodytext40"/>
        <w:shd w:val="clear" w:color="auto" w:fill="auto"/>
        <w:spacing w:after="0" w:line="276" w:lineRule="auto"/>
        <w:ind w:left="1140" w:firstLine="0"/>
        <w:jc w:val="left"/>
        <w:rPr>
          <w:rFonts w:ascii="Tahoma" w:hAnsi="Tahoma" w:cs="Tahoma"/>
          <w:sz w:val="20"/>
          <w:szCs w:val="20"/>
        </w:rPr>
        <w:sectPr w:rsidR="007C086F" w:rsidRPr="00AF0D92" w:rsidSect="00862A27">
          <w:footerReference w:type="default" r:id="rId10"/>
          <w:type w:val="continuous"/>
          <w:pgSz w:w="16838" w:h="11906" w:orient="landscape"/>
          <w:pgMar w:top="709" w:right="820" w:bottom="1134" w:left="1134" w:header="426" w:footer="236" w:gutter="0"/>
          <w:cols w:space="709"/>
          <w:docGrid w:linePitch="360"/>
        </w:sectPr>
      </w:pPr>
      <w:r w:rsidRPr="00AF0D92">
        <w:rPr>
          <w:rFonts w:ascii="Tahoma" w:hAnsi="Tahoma" w:cs="Tahoma"/>
          <w:b/>
          <w:sz w:val="20"/>
          <w:szCs w:val="20"/>
        </w:rPr>
        <w:t>Размер</w:t>
      </w:r>
      <w:r w:rsidR="000B6CE1">
        <w:rPr>
          <w:rFonts w:ascii="Tahoma" w:hAnsi="Tahoma" w:cs="Tahoma"/>
          <w:b/>
          <w:sz w:val="20"/>
          <w:szCs w:val="20"/>
        </w:rPr>
        <w:t>ный ряд</w:t>
      </w:r>
      <w:r w:rsidRPr="00AF0D92">
        <w:rPr>
          <w:rFonts w:ascii="Tahoma" w:hAnsi="Tahoma" w:cs="Tahoma"/>
          <w:b/>
          <w:sz w:val="20"/>
          <w:szCs w:val="20"/>
        </w:rPr>
        <w:t xml:space="preserve"> </w:t>
      </w:r>
      <w:r w:rsidR="000B6CE1">
        <w:rPr>
          <w:rFonts w:ascii="Tahoma" w:hAnsi="Tahoma" w:cs="Tahoma"/>
          <w:b/>
          <w:sz w:val="20"/>
          <w:szCs w:val="20"/>
        </w:rPr>
        <w:t>спецодежды</w:t>
      </w:r>
      <w:r w:rsidR="000B6CE1" w:rsidRPr="00AF0D92">
        <w:rPr>
          <w:rFonts w:ascii="Tahoma" w:hAnsi="Tahoma" w:cs="Tahoma"/>
          <w:sz w:val="20"/>
          <w:szCs w:val="20"/>
        </w:rPr>
        <w:t xml:space="preserve"> </w:t>
      </w:r>
      <w:r w:rsidRPr="00AF0D92">
        <w:rPr>
          <w:rFonts w:ascii="Tahoma" w:hAnsi="Tahoma" w:cs="Tahoma"/>
          <w:sz w:val="20"/>
          <w:szCs w:val="20"/>
        </w:rPr>
        <w:t>долж</w:t>
      </w:r>
      <w:r w:rsidR="000B6CE1">
        <w:rPr>
          <w:rFonts w:ascii="Tahoma" w:hAnsi="Tahoma" w:cs="Tahoma"/>
          <w:sz w:val="20"/>
          <w:szCs w:val="20"/>
        </w:rPr>
        <w:t xml:space="preserve">ен соответствовать ГОСТ </w:t>
      </w:r>
    </w:p>
    <w:p w14:paraId="02C60C1A" w14:textId="77777777" w:rsidR="007C086F" w:rsidRPr="00AF0D92" w:rsidRDefault="007C086F" w:rsidP="00DD4070">
      <w:pPr>
        <w:tabs>
          <w:tab w:val="left" w:pos="4990"/>
        </w:tabs>
        <w:spacing w:line="276" w:lineRule="auto"/>
        <w:rPr>
          <w:rFonts w:ascii="Tahoma" w:hAnsi="Tahoma" w:cs="Tahoma"/>
          <w:sz w:val="20"/>
          <w:szCs w:val="20"/>
        </w:rPr>
      </w:pPr>
      <w:r w:rsidRPr="00AF0D92">
        <w:rPr>
          <w:rFonts w:ascii="Tahoma" w:hAnsi="Tahoma" w:cs="Tahoma"/>
          <w:noProof/>
          <w:sz w:val="20"/>
          <w:szCs w:val="20"/>
        </w:rPr>
        <w:lastRenderedPageBreak/>
        <w:drawing>
          <wp:anchor distT="0" distB="0" distL="114300" distR="114300" simplePos="0" relativeHeight="251658752" behindDoc="1" locked="0" layoutInCell="1" allowOverlap="1" wp14:anchorId="71439DEA" wp14:editId="4A0E02D5">
            <wp:simplePos x="0" y="0"/>
            <wp:positionH relativeFrom="column">
              <wp:posOffset>3810</wp:posOffset>
            </wp:positionH>
            <wp:positionV relativeFrom="paragraph">
              <wp:posOffset>0</wp:posOffset>
            </wp:positionV>
            <wp:extent cx="2352675" cy="5257800"/>
            <wp:effectExtent l="0" t="0" r="9525" b="0"/>
            <wp:wrapNone/>
            <wp:docPr id="10" name="Рисунок 128" descr="body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descr="body_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2675" cy="5257800"/>
                    </a:xfrm>
                    <a:prstGeom prst="rect">
                      <a:avLst/>
                    </a:prstGeom>
                    <a:noFill/>
                  </pic:spPr>
                </pic:pic>
              </a:graphicData>
            </a:graphic>
          </wp:anchor>
        </w:drawing>
      </w:r>
    </w:p>
    <w:p w14:paraId="02CAFD3E"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sz w:val="20"/>
          <w:szCs w:val="20"/>
        </w:rPr>
        <w:br w:type="column"/>
      </w:r>
      <w:r w:rsidRPr="00AF0D92">
        <w:rPr>
          <w:rFonts w:ascii="Tahoma" w:hAnsi="Tahoma" w:cs="Tahoma"/>
          <w:b/>
          <w:sz w:val="20"/>
          <w:szCs w:val="20"/>
        </w:rPr>
        <w:lastRenderedPageBreak/>
        <w:t>Таблицы размеров для мужских костюмов:</w:t>
      </w:r>
    </w:p>
    <w:p w14:paraId="4061E50E" w14:textId="77777777" w:rsidR="007C086F" w:rsidRPr="00AF0D92" w:rsidRDefault="007C086F" w:rsidP="00DD4070">
      <w:pPr>
        <w:spacing w:line="276" w:lineRule="auto"/>
        <w:rPr>
          <w:rFonts w:ascii="Tahoma" w:hAnsi="Tahoma" w:cs="Tahoma"/>
          <w:i/>
          <w:sz w:val="20"/>
          <w:szCs w:val="20"/>
        </w:rPr>
      </w:pPr>
      <w:r w:rsidRPr="00AF0D92">
        <w:rPr>
          <w:rFonts w:ascii="Tahoma" w:hAnsi="Tahoma" w:cs="Tahoma"/>
          <w:i/>
          <w:sz w:val="20"/>
          <w:szCs w:val="20"/>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3237"/>
        <w:gridCol w:w="2268"/>
      </w:tblGrid>
      <w:tr w:rsidR="007C086F" w:rsidRPr="00AF0D92" w14:paraId="3F7F3B7D" w14:textId="77777777" w:rsidTr="00684DFE">
        <w:trPr>
          <w:trHeight w:val="424"/>
        </w:trPr>
        <w:tc>
          <w:tcPr>
            <w:tcW w:w="1951" w:type="dxa"/>
          </w:tcPr>
          <w:p w14:paraId="069D1709" w14:textId="77777777" w:rsidR="007C086F" w:rsidRPr="00AF0D92" w:rsidRDefault="00684DFE" w:rsidP="00DD4070">
            <w:pPr>
              <w:spacing w:line="276" w:lineRule="auto"/>
              <w:rPr>
                <w:rFonts w:ascii="Tahoma" w:hAnsi="Tahoma" w:cs="Tahoma"/>
                <w:b/>
                <w:bCs/>
                <w:sz w:val="20"/>
                <w:szCs w:val="20"/>
              </w:rPr>
            </w:pPr>
            <w:r>
              <w:rPr>
                <w:rFonts w:ascii="Tahoma" w:hAnsi="Tahoma" w:cs="Tahoma"/>
                <w:b/>
                <w:bCs/>
                <w:sz w:val="20"/>
                <w:szCs w:val="20"/>
              </w:rPr>
              <w:t>Маркировка р</w:t>
            </w:r>
            <w:r w:rsidR="007C086F" w:rsidRPr="00AF0D92">
              <w:rPr>
                <w:rFonts w:ascii="Tahoma" w:hAnsi="Tahoma" w:cs="Tahoma"/>
                <w:b/>
                <w:bCs/>
                <w:sz w:val="20"/>
                <w:szCs w:val="20"/>
              </w:rPr>
              <w:t>азмер</w:t>
            </w:r>
            <w:r>
              <w:rPr>
                <w:rFonts w:ascii="Tahoma" w:hAnsi="Tahoma" w:cs="Tahoma"/>
                <w:b/>
                <w:bCs/>
                <w:sz w:val="20"/>
                <w:szCs w:val="20"/>
              </w:rPr>
              <w:t>а</w:t>
            </w:r>
            <w:r w:rsidR="007C086F" w:rsidRPr="00AF0D92">
              <w:rPr>
                <w:rFonts w:ascii="Tahoma" w:hAnsi="Tahoma" w:cs="Tahoma"/>
                <w:b/>
                <w:bCs/>
                <w:sz w:val="20"/>
                <w:szCs w:val="20"/>
              </w:rPr>
              <w:t xml:space="preserve"> </w:t>
            </w:r>
          </w:p>
        </w:tc>
        <w:tc>
          <w:tcPr>
            <w:tcW w:w="3237" w:type="dxa"/>
          </w:tcPr>
          <w:p w14:paraId="53897502" w14:textId="77777777"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Обхват груди, см</w:t>
            </w:r>
          </w:p>
        </w:tc>
        <w:tc>
          <w:tcPr>
            <w:tcW w:w="2268" w:type="dxa"/>
          </w:tcPr>
          <w:p w14:paraId="5B5AA52B" w14:textId="77777777"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Обхват талии, см</w:t>
            </w:r>
          </w:p>
        </w:tc>
      </w:tr>
      <w:tr w:rsidR="007C086F" w:rsidRPr="00AF0D92" w14:paraId="2C1D3550" w14:textId="77777777" w:rsidTr="00684DFE">
        <w:trPr>
          <w:trHeight w:val="108"/>
        </w:trPr>
        <w:tc>
          <w:tcPr>
            <w:tcW w:w="1951" w:type="dxa"/>
          </w:tcPr>
          <w:p w14:paraId="0F19EE39"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88-92</w:t>
            </w:r>
            <w:r w:rsidR="00684DFE">
              <w:rPr>
                <w:rFonts w:ascii="Tahoma" w:hAnsi="Tahoma" w:cs="Tahoma"/>
                <w:b/>
                <w:sz w:val="20"/>
                <w:szCs w:val="20"/>
              </w:rPr>
              <w:t xml:space="preserve"> (44-46)</w:t>
            </w:r>
          </w:p>
        </w:tc>
        <w:tc>
          <w:tcPr>
            <w:tcW w:w="3237" w:type="dxa"/>
          </w:tcPr>
          <w:p w14:paraId="70D4C2F1"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86 до 94 включительно</w:t>
            </w:r>
          </w:p>
        </w:tc>
        <w:tc>
          <w:tcPr>
            <w:tcW w:w="2268" w:type="dxa"/>
          </w:tcPr>
          <w:p w14:paraId="2D478745"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70 до 86</w:t>
            </w:r>
          </w:p>
        </w:tc>
      </w:tr>
      <w:tr w:rsidR="007C086F" w:rsidRPr="00AF0D92" w14:paraId="51056681" w14:textId="77777777" w:rsidTr="00684DFE">
        <w:tc>
          <w:tcPr>
            <w:tcW w:w="1951" w:type="dxa"/>
          </w:tcPr>
          <w:p w14:paraId="77931055"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96-100</w:t>
            </w:r>
            <w:r w:rsidR="00684DFE">
              <w:rPr>
                <w:rFonts w:ascii="Tahoma" w:hAnsi="Tahoma" w:cs="Tahoma"/>
                <w:b/>
                <w:sz w:val="20"/>
                <w:szCs w:val="20"/>
              </w:rPr>
              <w:t xml:space="preserve"> (48-50)</w:t>
            </w:r>
          </w:p>
        </w:tc>
        <w:tc>
          <w:tcPr>
            <w:tcW w:w="3237" w:type="dxa"/>
          </w:tcPr>
          <w:p w14:paraId="5FE677A6"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94 до 102 включительно</w:t>
            </w:r>
          </w:p>
        </w:tc>
        <w:tc>
          <w:tcPr>
            <w:tcW w:w="2268" w:type="dxa"/>
          </w:tcPr>
          <w:p w14:paraId="2789155D"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78 до 100</w:t>
            </w:r>
          </w:p>
        </w:tc>
      </w:tr>
      <w:tr w:rsidR="007C086F" w:rsidRPr="00AF0D92" w14:paraId="2B18761B" w14:textId="77777777" w:rsidTr="00684DFE">
        <w:tc>
          <w:tcPr>
            <w:tcW w:w="1951" w:type="dxa"/>
          </w:tcPr>
          <w:p w14:paraId="573A34E9"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104-108</w:t>
            </w:r>
            <w:r w:rsidR="00684DFE">
              <w:rPr>
                <w:rFonts w:ascii="Tahoma" w:hAnsi="Tahoma" w:cs="Tahoma"/>
                <w:b/>
                <w:sz w:val="20"/>
                <w:szCs w:val="20"/>
              </w:rPr>
              <w:t xml:space="preserve"> (52-54)</w:t>
            </w:r>
          </w:p>
        </w:tc>
        <w:tc>
          <w:tcPr>
            <w:tcW w:w="3237" w:type="dxa"/>
          </w:tcPr>
          <w:p w14:paraId="6F0CA483"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102 до 110 включительно</w:t>
            </w:r>
          </w:p>
        </w:tc>
        <w:tc>
          <w:tcPr>
            <w:tcW w:w="2268" w:type="dxa"/>
          </w:tcPr>
          <w:p w14:paraId="53101592"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86 до 108</w:t>
            </w:r>
          </w:p>
        </w:tc>
      </w:tr>
      <w:tr w:rsidR="007C086F" w:rsidRPr="00AF0D92" w14:paraId="30B54B8A" w14:textId="77777777" w:rsidTr="00684DFE">
        <w:tc>
          <w:tcPr>
            <w:tcW w:w="1951" w:type="dxa"/>
          </w:tcPr>
          <w:p w14:paraId="6477AB25"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112-116</w:t>
            </w:r>
            <w:r w:rsidR="00684DFE">
              <w:rPr>
                <w:rFonts w:ascii="Tahoma" w:hAnsi="Tahoma" w:cs="Tahoma"/>
                <w:b/>
                <w:sz w:val="20"/>
                <w:szCs w:val="20"/>
              </w:rPr>
              <w:t xml:space="preserve"> (56-58)</w:t>
            </w:r>
          </w:p>
        </w:tc>
        <w:tc>
          <w:tcPr>
            <w:tcW w:w="3237" w:type="dxa"/>
          </w:tcPr>
          <w:p w14:paraId="5DED9344"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110 до 118 включительно</w:t>
            </w:r>
          </w:p>
        </w:tc>
        <w:tc>
          <w:tcPr>
            <w:tcW w:w="2268" w:type="dxa"/>
          </w:tcPr>
          <w:p w14:paraId="7E3775F6"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100 до 116</w:t>
            </w:r>
          </w:p>
        </w:tc>
      </w:tr>
      <w:tr w:rsidR="007C086F" w:rsidRPr="00AF0D92" w14:paraId="1869E273" w14:textId="77777777" w:rsidTr="00684DFE">
        <w:tc>
          <w:tcPr>
            <w:tcW w:w="1951" w:type="dxa"/>
          </w:tcPr>
          <w:p w14:paraId="361FB9A3"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120-124</w:t>
            </w:r>
            <w:r w:rsidR="00684DFE">
              <w:rPr>
                <w:rFonts w:ascii="Tahoma" w:hAnsi="Tahoma" w:cs="Tahoma"/>
                <w:b/>
                <w:sz w:val="20"/>
                <w:szCs w:val="20"/>
              </w:rPr>
              <w:t xml:space="preserve"> (60-62)</w:t>
            </w:r>
          </w:p>
        </w:tc>
        <w:tc>
          <w:tcPr>
            <w:tcW w:w="3237" w:type="dxa"/>
          </w:tcPr>
          <w:p w14:paraId="7A216725"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118 до 126 включительно</w:t>
            </w:r>
          </w:p>
        </w:tc>
        <w:tc>
          <w:tcPr>
            <w:tcW w:w="2268" w:type="dxa"/>
          </w:tcPr>
          <w:p w14:paraId="6E7EFAD6"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108 до 124</w:t>
            </w:r>
          </w:p>
        </w:tc>
      </w:tr>
    </w:tbl>
    <w:p w14:paraId="31210F40" w14:textId="77777777" w:rsidR="00684DFE" w:rsidRDefault="00684DFE" w:rsidP="00DD4070">
      <w:pPr>
        <w:spacing w:line="276" w:lineRule="auto"/>
        <w:rPr>
          <w:rFonts w:ascii="Tahoma" w:hAnsi="Tahoma" w:cs="Tahoma"/>
          <w:b/>
          <w:sz w:val="20"/>
          <w:szCs w:val="20"/>
        </w:rPr>
      </w:pPr>
    </w:p>
    <w:p w14:paraId="5C52C9F0"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Таблицы размеров для женских костюмов:</w:t>
      </w:r>
    </w:p>
    <w:p w14:paraId="6F19E529" w14:textId="77777777" w:rsidR="007C086F" w:rsidRPr="00AF0D92" w:rsidRDefault="007C086F" w:rsidP="00DD4070">
      <w:pPr>
        <w:spacing w:line="276" w:lineRule="auto"/>
        <w:rPr>
          <w:rFonts w:ascii="Tahoma" w:hAnsi="Tahoma" w:cs="Tahoma"/>
          <w:sz w:val="20"/>
          <w:szCs w:val="20"/>
        </w:rPr>
      </w:pPr>
      <w:r w:rsidRPr="00AF0D92">
        <w:rPr>
          <w:rFonts w:ascii="Tahoma" w:hAnsi="Tahoma" w:cs="Tahoma"/>
          <w:i/>
          <w:sz w:val="20"/>
          <w:szCs w:val="20"/>
        </w:rPr>
        <w:lastRenderedPageBreak/>
        <w:t xml:space="preserve">Таблица </w:t>
      </w:r>
      <w:r w:rsidR="00684DFE">
        <w:rPr>
          <w:rFonts w:ascii="Tahoma" w:hAnsi="Tahoma" w:cs="Tahoma"/>
          <w:i/>
          <w:sz w:val="20"/>
          <w:szCs w:val="20"/>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3237"/>
        <w:gridCol w:w="2268"/>
      </w:tblGrid>
      <w:tr w:rsidR="007C086F" w:rsidRPr="00AF0D92" w14:paraId="60D2CC19" w14:textId="77777777" w:rsidTr="00684DFE">
        <w:tc>
          <w:tcPr>
            <w:tcW w:w="1951" w:type="dxa"/>
          </w:tcPr>
          <w:p w14:paraId="4F794217" w14:textId="77777777" w:rsidR="007C086F" w:rsidRPr="00AF0D92" w:rsidRDefault="00684DFE" w:rsidP="00DD4070">
            <w:pPr>
              <w:spacing w:line="276" w:lineRule="auto"/>
              <w:rPr>
                <w:rFonts w:ascii="Tahoma" w:hAnsi="Tahoma" w:cs="Tahoma"/>
                <w:b/>
                <w:bCs/>
                <w:sz w:val="20"/>
                <w:szCs w:val="20"/>
              </w:rPr>
            </w:pPr>
            <w:r>
              <w:rPr>
                <w:rFonts w:ascii="Tahoma" w:hAnsi="Tahoma" w:cs="Tahoma"/>
                <w:b/>
                <w:bCs/>
                <w:sz w:val="20"/>
                <w:szCs w:val="20"/>
              </w:rPr>
              <w:t>Маркировка р</w:t>
            </w:r>
            <w:r w:rsidRPr="00AF0D92">
              <w:rPr>
                <w:rFonts w:ascii="Tahoma" w:hAnsi="Tahoma" w:cs="Tahoma"/>
                <w:b/>
                <w:bCs/>
                <w:sz w:val="20"/>
                <w:szCs w:val="20"/>
              </w:rPr>
              <w:t>азмер</w:t>
            </w:r>
            <w:r>
              <w:rPr>
                <w:rFonts w:ascii="Tahoma" w:hAnsi="Tahoma" w:cs="Tahoma"/>
                <w:b/>
                <w:bCs/>
                <w:sz w:val="20"/>
                <w:szCs w:val="20"/>
              </w:rPr>
              <w:t>а</w:t>
            </w:r>
          </w:p>
        </w:tc>
        <w:tc>
          <w:tcPr>
            <w:tcW w:w="3237" w:type="dxa"/>
          </w:tcPr>
          <w:p w14:paraId="79E95148" w14:textId="77777777"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 xml:space="preserve">Обхват груди, см </w:t>
            </w:r>
          </w:p>
        </w:tc>
        <w:tc>
          <w:tcPr>
            <w:tcW w:w="2268" w:type="dxa"/>
          </w:tcPr>
          <w:p w14:paraId="06E02AB3" w14:textId="77777777"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Обхват талии, см</w:t>
            </w:r>
          </w:p>
        </w:tc>
      </w:tr>
      <w:tr w:rsidR="007C086F" w:rsidRPr="00AF0D92" w14:paraId="21DE48BA" w14:textId="77777777" w:rsidTr="00684DFE">
        <w:tc>
          <w:tcPr>
            <w:tcW w:w="1951" w:type="dxa"/>
          </w:tcPr>
          <w:p w14:paraId="11ECC855"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88-92</w:t>
            </w:r>
            <w:r w:rsidR="00684DFE">
              <w:rPr>
                <w:rFonts w:ascii="Tahoma" w:hAnsi="Tahoma" w:cs="Tahoma"/>
                <w:b/>
                <w:sz w:val="20"/>
                <w:szCs w:val="20"/>
              </w:rPr>
              <w:t xml:space="preserve"> (44-46)</w:t>
            </w:r>
          </w:p>
        </w:tc>
        <w:tc>
          <w:tcPr>
            <w:tcW w:w="3237" w:type="dxa"/>
          </w:tcPr>
          <w:p w14:paraId="43CE11E9"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86 до 94 включительно</w:t>
            </w:r>
          </w:p>
        </w:tc>
        <w:tc>
          <w:tcPr>
            <w:tcW w:w="2268" w:type="dxa"/>
          </w:tcPr>
          <w:p w14:paraId="5391F7DA"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92 до 100</w:t>
            </w:r>
          </w:p>
        </w:tc>
      </w:tr>
      <w:tr w:rsidR="007C086F" w:rsidRPr="00AF0D92" w14:paraId="110BCBDA" w14:textId="77777777" w:rsidTr="00684DFE">
        <w:tc>
          <w:tcPr>
            <w:tcW w:w="1951" w:type="dxa"/>
          </w:tcPr>
          <w:p w14:paraId="6798DBF0"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96-100</w:t>
            </w:r>
            <w:r w:rsidR="00684DFE">
              <w:rPr>
                <w:rFonts w:ascii="Tahoma" w:hAnsi="Tahoma" w:cs="Tahoma"/>
                <w:b/>
                <w:sz w:val="20"/>
                <w:szCs w:val="20"/>
              </w:rPr>
              <w:t xml:space="preserve"> (48-50</w:t>
            </w:r>
          </w:p>
        </w:tc>
        <w:tc>
          <w:tcPr>
            <w:tcW w:w="3237" w:type="dxa"/>
          </w:tcPr>
          <w:p w14:paraId="6E3A7441"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94 до 102 включительно</w:t>
            </w:r>
          </w:p>
        </w:tc>
        <w:tc>
          <w:tcPr>
            <w:tcW w:w="2268" w:type="dxa"/>
          </w:tcPr>
          <w:p w14:paraId="538ADB4C"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100 до 108</w:t>
            </w:r>
          </w:p>
        </w:tc>
      </w:tr>
      <w:tr w:rsidR="007C086F" w:rsidRPr="00AF0D92" w14:paraId="2511C2A2" w14:textId="77777777" w:rsidTr="00684DFE">
        <w:tc>
          <w:tcPr>
            <w:tcW w:w="1951" w:type="dxa"/>
          </w:tcPr>
          <w:p w14:paraId="0C982A7D"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104-108</w:t>
            </w:r>
            <w:r w:rsidR="00684DFE">
              <w:rPr>
                <w:rFonts w:ascii="Tahoma" w:hAnsi="Tahoma" w:cs="Tahoma"/>
                <w:b/>
                <w:sz w:val="20"/>
                <w:szCs w:val="20"/>
              </w:rPr>
              <w:t xml:space="preserve"> (52-54)</w:t>
            </w:r>
          </w:p>
        </w:tc>
        <w:tc>
          <w:tcPr>
            <w:tcW w:w="3237" w:type="dxa"/>
          </w:tcPr>
          <w:p w14:paraId="44A2AB0B"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102 до 110 включительно</w:t>
            </w:r>
          </w:p>
        </w:tc>
        <w:tc>
          <w:tcPr>
            <w:tcW w:w="2268" w:type="dxa"/>
          </w:tcPr>
          <w:p w14:paraId="2F88903A"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108 до 120</w:t>
            </w:r>
          </w:p>
        </w:tc>
      </w:tr>
      <w:tr w:rsidR="007C086F" w:rsidRPr="00AF0D92" w14:paraId="590B325D" w14:textId="77777777" w:rsidTr="00684DFE">
        <w:tc>
          <w:tcPr>
            <w:tcW w:w="1951" w:type="dxa"/>
          </w:tcPr>
          <w:p w14:paraId="35649838"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112-116</w:t>
            </w:r>
            <w:r w:rsidR="00684DFE">
              <w:rPr>
                <w:rFonts w:ascii="Tahoma" w:hAnsi="Tahoma" w:cs="Tahoma"/>
                <w:b/>
                <w:sz w:val="20"/>
                <w:szCs w:val="20"/>
              </w:rPr>
              <w:t xml:space="preserve"> (56-58)</w:t>
            </w:r>
          </w:p>
        </w:tc>
        <w:tc>
          <w:tcPr>
            <w:tcW w:w="3237" w:type="dxa"/>
          </w:tcPr>
          <w:p w14:paraId="6F306E3D"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110 до 118 включительно</w:t>
            </w:r>
          </w:p>
        </w:tc>
        <w:tc>
          <w:tcPr>
            <w:tcW w:w="2268" w:type="dxa"/>
          </w:tcPr>
          <w:p w14:paraId="30020875"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116 до 128</w:t>
            </w:r>
          </w:p>
        </w:tc>
      </w:tr>
      <w:tr w:rsidR="007C086F" w:rsidRPr="00AF0D92" w14:paraId="4B683276" w14:textId="77777777" w:rsidTr="00684DFE">
        <w:tc>
          <w:tcPr>
            <w:tcW w:w="1951" w:type="dxa"/>
          </w:tcPr>
          <w:p w14:paraId="1D980D07"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120-124</w:t>
            </w:r>
            <w:r w:rsidR="00684DFE">
              <w:rPr>
                <w:rFonts w:ascii="Tahoma" w:hAnsi="Tahoma" w:cs="Tahoma"/>
                <w:b/>
                <w:sz w:val="20"/>
                <w:szCs w:val="20"/>
              </w:rPr>
              <w:t xml:space="preserve"> (60-62)</w:t>
            </w:r>
          </w:p>
        </w:tc>
        <w:tc>
          <w:tcPr>
            <w:tcW w:w="3237" w:type="dxa"/>
          </w:tcPr>
          <w:p w14:paraId="6D3886F4"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118 до 126 включительно</w:t>
            </w:r>
          </w:p>
        </w:tc>
        <w:tc>
          <w:tcPr>
            <w:tcW w:w="2268" w:type="dxa"/>
          </w:tcPr>
          <w:p w14:paraId="2C9E2E6F"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124 до 136</w:t>
            </w:r>
          </w:p>
        </w:tc>
      </w:tr>
    </w:tbl>
    <w:p w14:paraId="7764C669" w14:textId="77777777" w:rsidR="007C086F" w:rsidRPr="00AF0D92" w:rsidRDefault="007C086F" w:rsidP="00DD4070">
      <w:pPr>
        <w:spacing w:line="276" w:lineRule="auto"/>
        <w:rPr>
          <w:rFonts w:ascii="Tahoma" w:hAnsi="Tahoma" w:cs="Tahoma"/>
          <w:i/>
          <w:sz w:val="20"/>
          <w:szCs w:val="20"/>
        </w:rPr>
      </w:pPr>
      <w:r w:rsidRPr="00AF0D92">
        <w:rPr>
          <w:rFonts w:ascii="Tahoma" w:hAnsi="Tahoma" w:cs="Tahoma"/>
          <w:i/>
          <w:sz w:val="20"/>
          <w:szCs w:val="20"/>
        </w:rPr>
        <w:t xml:space="preserve">Таблица </w:t>
      </w:r>
      <w:r w:rsidR="00684DFE">
        <w:rPr>
          <w:rFonts w:ascii="Tahoma" w:hAnsi="Tahoma" w:cs="Tahoma"/>
          <w:i/>
          <w:sz w:val="20"/>
          <w:szCs w:val="20"/>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1"/>
        <w:gridCol w:w="6378"/>
      </w:tblGrid>
      <w:tr w:rsidR="007C086F" w:rsidRPr="00AF0D92" w14:paraId="015A666A" w14:textId="77777777" w:rsidTr="00E64E1D">
        <w:tc>
          <w:tcPr>
            <w:tcW w:w="1101" w:type="dxa"/>
          </w:tcPr>
          <w:p w14:paraId="701C9969" w14:textId="77777777"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Рост</w:t>
            </w:r>
          </w:p>
        </w:tc>
        <w:tc>
          <w:tcPr>
            <w:tcW w:w="6378" w:type="dxa"/>
          </w:tcPr>
          <w:p w14:paraId="1436474F" w14:textId="77777777"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 xml:space="preserve">Рост человека, см </w:t>
            </w:r>
          </w:p>
        </w:tc>
      </w:tr>
      <w:tr w:rsidR="007C086F" w:rsidRPr="00AF0D92" w14:paraId="3623279D" w14:textId="77777777" w:rsidTr="00E64E1D">
        <w:tc>
          <w:tcPr>
            <w:tcW w:w="1101" w:type="dxa"/>
          </w:tcPr>
          <w:p w14:paraId="04179347"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146-152</w:t>
            </w:r>
          </w:p>
        </w:tc>
        <w:tc>
          <w:tcPr>
            <w:tcW w:w="6378" w:type="dxa"/>
          </w:tcPr>
          <w:p w14:paraId="1779C910"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143 до 155 включительно</w:t>
            </w:r>
          </w:p>
        </w:tc>
      </w:tr>
      <w:tr w:rsidR="007C086F" w:rsidRPr="00AF0D92" w14:paraId="3CD1FDF0" w14:textId="77777777" w:rsidTr="00E64E1D">
        <w:tc>
          <w:tcPr>
            <w:tcW w:w="1101" w:type="dxa"/>
          </w:tcPr>
          <w:p w14:paraId="7DB38077"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158-164</w:t>
            </w:r>
          </w:p>
        </w:tc>
        <w:tc>
          <w:tcPr>
            <w:tcW w:w="6378" w:type="dxa"/>
          </w:tcPr>
          <w:p w14:paraId="6A543DC1"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155 до 167 включительно</w:t>
            </w:r>
          </w:p>
        </w:tc>
      </w:tr>
      <w:tr w:rsidR="007C086F" w:rsidRPr="00AF0D92" w14:paraId="7FB02EEA" w14:textId="77777777" w:rsidTr="00E64E1D">
        <w:tc>
          <w:tcPr>
            <w:tcW w:w="1101" w:type="dxa"/>
          </w:tcPr>
          <w:p w14:paraId="5F07BE72"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170-176</w:t>
            </w:r>
          </w:p>
        </w:tc>
        <w:tc>
          <w:tcPr>
            <w:tcW w:w="6378" w:type="dxa"/>
          </w:tcPr>
          <w:p w14:paraId="47220896"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167 до 179 включительно</w:t>
            </w:r>
          </w:p>
        </w:tc>
      </w:tr>
      <w:tr w:rsidR="007C086F" w:rsidRPr="00AF0D92" w14:paraId="6B769CD5" w14:textId="77777777" w:rsidTr="00E64E1D">
        <w:tc>
          <w:tcPr>
            <w:tcW w:w="1101" w:type="dxa"/>
          </w:tcPr>
          <w:p w14:paraId="2504D1B4" w14:textId="77777777"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182-188</w:t>
            </w:r>
          </w:p>
        </w:tc>
        <w:tc>
          <w:tcPr>
            <w:tcW w:w="6378" w:type="dxa"/>
          </w:tcPr>
          <w:p w14:paraId="44EDA242" w14:textId="77777777"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179 до 191 включительно</w:t>
            </w:r>
          </w:p>
        </w:tc>
      </w:tr>
    </w:tbl>
    <w:p w14:paraId="406B95EF" w14:textId="77777777" w:rsidR="001E0919" w:rsidRDefault="001E0919" w:rsidP="00DD4070">
      <w:pPr>
        <w:spacing w:line="276" w:lineRule="auto"/>
        <w:rPr>
          <w:rFonts w:ascii="Tahoma" w:hAnsi="Tahoma" w:cs="Tahoma"/>
          <w:sz w:val="20"/>
          <w:szCs w:val="20"/>
        </w:rPr>
      </w:pPr>
    </w:p>
    <w:p w14:paraId="7A63C3B8" w14:textId="77777777" w:rsidR="007C086F" w:rsidRPr="00C02B65" w:rsidRDefault="004A5D1C" w:rsidP="00DD4070">
      <w:pPr>
        <w:spacing w:line="276" w:lineRule="auto"/>
        <w:rPr>
          <w:rFonts w:ascii="Tahoma" w:hAnsi="Tahoma" w:cs="Tahoma"/>
          <w:sz w:val="20"/>
          <w:szCs w:val="20"/>
        </w:rPr>
      </w:pPr>
      <w:r>
        <w:rPr>
          <w:rFonts w:ascii="Tahoma" w:hAnsi="Tahoma" w:cs="Tahoma"/>
          <w:sz w:val="20"/>
          <w:szCs w:val="20"/>
        </w:rPr>
        <w:t>З</w:t>
      </w:r>
      <w:r w:rsidR="001E0919">
        <w:rPr>
          <w:rFonts w:ascii="Tahoma" w:hAnsi="Tahoma" w:cs="Tahoma"/>
          <w:sz w:val="20"/>
          <w:szCs w:val="20"/>
        </w:rPr>
        <w:t>аказчика может сдела</w:t>
      </w:r>
      <w:r>
        <w:rPr>
          <w:rFonts w:ascii="Tahoma" w:hAnsi="Tahoma" w:cs="Tahoma"/>
          <w:sz w:val="20"/>
          <w:szCs w:val="20"/>
        </w:rPr>
        <w:t xml:space="preserve">ть </w:t>
      </w:r>
      <w:r w:rsidR="001E0919">
        <w:rPr>
          <w:rFonts w:ascii="Tahoma" w:hAnsi="Tahoma" w:cs="Tahoma"/>
          <w:sz w:val="20"/>
          <w:szCs w:val="20"/>
        </w:rPr>
        <w:t>заказ</w:t>
      </w:r>
      <w:r w:rsidR="007C086F" w:rsidRPr="00AF0D92">
        <w:rPr>
          <w:rFonts w:ascii="Tahoma" w:hAnsi="Tahoma" w:cs="Tahoma"/>
          <w:sz w:val="20"/>
          <w:szCs w:val="20"/>
        </w:rPr>
        <w:t xml:space="preserve"> на спецо</w:t>
      </w:r>
      <w:r w:rsidR="00C02B65">
        <w:rPr>
          <w:rFonts w:ascii="Tahoma" w:hAnsi="Tahoma" w:cs="Tahoma"/>
          <w:sz w:val="20"/>
          <w:szCs w:val="20"/>
        </w:rPr>
        <w:t>дежду</w:t>
      </w:r>
      <w:r w:rsidR="001E0919">
        <w:rPr>
          <w:rFonts w:ascii="Tahoma" w:hAnsi="Tahoma" w:cs="Tahoma"/>
          <w:sz w:val="20"/>
          <w:szCs w:val="20"/>
        </w:rPr>
        <w:t xml:space="preserve"> нестандартных размеров в количестве не более 5% от общего </w:t>
      </w:r>
      <w:r w:rsidR="009168DE">
        <w:rPr>
          <w:rFonts w:ascii="Tahoma" w:hAnsi="Tahoma" w:cs="Tahoma"/>
          <w:sz w:val="20"/>
          <w:szCs w:val="20"/>
        </w:rPr>
        <w:t>объема договора</w:t>
      </w:r>
      <w:r w:rsidR="001E0919">
        <w:rPr>
          <w:rFonts w:ascii="Tahoma" w:hAnsi="Tahoma" w:cs="Tahoma"/>
          <w:sz w:val="20"/>
          <w:szCs w:val="20"/>
        </w:rPr>
        <w:t>.</w:t>
      </w:r>
      <w:r w:rsidR="00C02B65">
        <w:rPr>
          <w:rFonts w:ascii="Tahoma" w:hAnsi="Tahoma" w:cs="Tahoma"/>
          <w:sz w:val="20"/>
          <w:szCs w:val="20"/>
        </w:rPr>
        <w:t xml:space="preserve"> Цена на </w:t>
      </w:r>
      <w:r w:rsidR="009168DE">
        <w:rPr>
          <w:rFonts w:ascii="Tahoma" w:hAnsi="Tahoma" w:cs="Tahoma"/>
          <w:sz w:val="20"/>
          <w:szCs w:val="20"/>
        </w:rPr>
        <w:t>нестандартные</w:t>
      </w:r>
      <w:r w:rsidR="00C02B65">
        <w:rPr>
          <w:rFonts w:ascii="Tahoma" w:hAnsi="Tahoma" w:cs="Tahoma"/>
          <w:sz w:val="20"/>
          <w:szCs w:val="20"/>
        </w:rPr>
        <w:t xml:space="preserve"> размеры </w:t>
      </w:r>
      <w:r w:rsidR="009168DE">
        <w:rPr>
          <w:rFonts w:ascii="Tahoma" w:hAnsi="Tahoma" w:cs="Tahoma"/>
          <w:sz w:val="20"/>
          <w:szCs w:val="20"/>
        </w:rPr>
        <w:t xml:space="preserve"> не должна отличаться от</w:t>
      </w:r>
      <w:r w:rsidR="00684DFE">
        <w:rPr>
          <w:rFonts w:ascii="Tahoma" w:hAnsi="Tahoma" w:cs="Tahoma"/>
          <w:sz w:val="20"/>
          <w:szCs w:val="20"/>
        </w:rPr>
        <w:t xml:space="preserve"> цен</w:t>
      </w:r>
      <w:r w:rsidR="009168DE">
        <w:rPr>
          <w:rFonts w:ascii="Tahoma" w:hAnsi="Tahoma" w:cs="Tahoma"/>
          <w:sz w:val="20"/>
          <w:szCs w:val="20"/>
        </w:rPr>
        <w:t>ы</w:t>
      </w:r>
      <w:r>
        <w:rPr>
          <w:rFonts w:ascii="Tahoma" w:hAnsi="Tahoma" w:cs="Tahoma"/>
          <w:sz w:val="20"/>
          <w:szCs w:val="20"/>
        </w:rPr>
        <w:t xml:space="preserve"> спецодежды с размерным рядом по ГОСТ</w:t>
      </w:r>
      <w:r w:rsidR="00684DFE">
        <w:rPr>
          <w:rFonts w:ascii="Tahoma" w:hAnsi="Tahoma" w:cs="Tahoma"/>
          <w:sz w:val="20"/>
          <w:szCs w:val="20"/>
        </w:rPr>
        <w:t>.</w:t>
      </w:r>
    </w:p>
    <w:p w14:paraId="60585823" w14:textId="77777777" w:rsidR="007C086F" w:rsidRDefault="007C086F" w:rsidP="00862A27">
      <w:pPr>
        <w:spacing w:line="276" w:lineRule="auto"/>
        <w:jc w:val="both"/>
        <w:rPr>
          <w:rFonts w:ascii="Tahoma" w:hAnsi="Tahoma" w:cs="Tahoma"/>
          <w:b/>
          <w:sz w:val="20"/>
          <w:szCs w:val="20"/>
        </w:rPr>
      </w:pPr>
    </w:p>
    <w:p w14:paraId="28C1D06E" w14:textId="77777777" w:rsidR="00091742" w:rsidRDefault="00091742" w:rsidP="00862A27">
      <w:pPr>
        <w:spacing w:line="276" w:lineRule="auto"/>
        <w:jc w:val="both"/>
        <w:rPr>
          <w:rFonts w:ascii="Tahoma" w:hAnsi="Tahoma" w:cs="Tahoma"/>
          <w:b/>
          <w:sz w:val="20"/>
          <w:szCs w:val="20"/>
        </w:rPr>
      </w:pPr>
    </w:p>
    <w:p w14:paraId="2E65CD60" w14:textId="1391FC7E" w:rsidR="00091742" w:rsidRPr="00862A27" w:rsidRDefault="00E44FB2" w:rsidP="00862A27">
      <w:pPr>
        <w:spacing w:line="276" w:lineRule="auto"/>
        <w:jc w:val="both"/>
        <w:rPr>
          <w:rFonts w:ascii="Tahoma" w:eastAsia="Arial" w:hAnsi="Tahoma" w:cs="Tahoma"/>
          <w:b/>
          <w:sz w:val="20"/>
          <w:szCs w:val="20"/>
        </w:rPr>
      </w:pPr>
      <w:r>
        <w:rPr>
          <w:rFonts w:ascii="Tahoma" w:eastAsia="Arial" w:hAnsi="Tahoma" w:cs="Tahoma"/>
          <w:b/>
          <w:sz w:val="20"/>
          <w:szCs w:val="20"/>
        </w:rPr>
        <w:t xml:space="preserve">Образец </w:t>
      </w:r>
      <w:r w:rsidR="00A666D3">
        <w:rPr>
          <w:rFonts w:ascii="Tahoma" w:eastAsia="Arial" w:hAnsi="Tahoma" w:cs="Tahoma"/>
          <w:b/>
          <w:sz w:val="20"/>
          <w:szCs w:val="20"/>
        </w:rPr>
        <w:t xml:space="preserve">примерной </w:t>
      </w:r>
      <w:bookmarkStart w:id="2" w:name="_GoBack"/>
      <w:bookmarkEnd w:id="2"/>
      <w:r>
        <w:rPr>
          <w:rFonts w:ascii="Tahoma" w:eastAsia="Arial" w:hAnsi="Tahoma" w:cs="Tahoma"/>
          <w:b/>
          <w:sz w:val="20"/>
          <w:szCs w:val="20"/>
        </w:rPr>
        <w:t>ц</w:t>
      </w:r>
      <w:r w:rsidRPr="00E44FB2">
        <w:rPr>
          <w:rFonts w:ascii="Tahoma" w:eastAsia="Arial" w:hAnsi="Tahoma" w:cs="Tahoma"/>
          <w:b/>
          <w:sz w:val="20"/>
          <w:szCs w:val="20"/>
        </w:rPr>
        <w:t>ветовой</w:t>
      </w:r>
      <w:r w:rsidR="00A6111A" w:rsidRPr="00862A27">
        <w:rPr>
          <w:rFonts w:ascii="Tahoma" w:eastAsia="Arial" w:hAnsi="Tahoma" w:cs="Tahoma"/>
          <w:b/>
          <w:sz w:val="20"/>
          <w:szCs w:val="20"/>
        </w:rPr>
        <w:t xml:space="preserve"> палитр</w:t>
      </w:r>
      <w:r>
        <w:rPr>
          <w:rFonts w:ascii="Tahoma" w:eastAsia="Arial" w:hAnsi="Tahoma" w:cs="Tahoma"/>
          <w:b/>
          <w:sz w:val="20"/>
          <w:szCs w:val="20"/>
        </w:rPr>
        <w:t xml:space="preserve">ы </w:t>
      </w:r>
      <w:r w:rsidR="00A6111A" w:rsidRPr="00862A27">
        <w:rPr>
          <w:rFonts w:ascii="Tahoma" w:eastAsia="Arial" w:hAnsi="Tahoma" w:cs="Tahoma"/>
          <w:b/>
          <w:sz w:val="20"/>
          <w:szCs w:val="20"/>
        </w:rPr>
        <w:t>для спецодежды в корпоративных цветах.</w:t>
      </w:r>
    </w:p>
    <w:p w14:paraId="1284A54F" w14:textId="77777777" w:rsidR="00091742" w:rsidRPr="00AF0D92" w:rsidRDefault="00091742" w:rsidP="00862A27">
      <w:pPr>
        <w:spacing w:line="276" w:lineRule="auto"/>
        <w:jc w:val="both"/>
        <w:rPr>
          <w:rFonts w:ascii="Tahoma" w:hAnsi="Tahoma" w:cs="Tahoma"/>
          <w:b/>
          <w:sz w:val="20"/>
          <w:szCs w:val="20"/>
        </w:rPr>
        <w:sectPr w:rsidR="00091742" w:rsidRPr="00AF0D92" w:rsidSect="00862A27">
          <w:type w:val="continuous"/>
          <w:pgSz w:w="16838" w:h="11906" w:orient="landscape"/>
          <w:pgMar w:top="1418" w:right="395" w:bottom="568" w:left="1134" w:header="709" w:footer="236" w:gutter="0"/>
          <w:cols w:num="2" w:space="567"/>
          <w:docGrid w:linePitch="360"/>
        </w:sectPr>
      </w:pPr>
      <w:r w:rsidRPr="00091742">
        <w:rPr>
          <w:rFonts w:ascii="Tahoma" w:hAnsi="Tahoma" w:cs="Tahoma"/>
          <w:b/>
          <w:noProof/>
          <w:sz w:val="20"/>
          <w:szCs w:val="20"/>
        </w:rPr>
        <w:lastRenderedPageBreak/>
        <w:drawing>
          <wp:inline distT="0" distB="0" distL="0" distR="0" wp14:anchorId="168F83B7" wp14:editId="1ABCD142">
            <wp:extent cx="4562475" cy="2914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r="1557" b="1629"/>
                    <a:stretch/>
                  </pic:blipFill>
                  <pic:spPr bwMode="auto">
                    <a:xfrm>
                      <a:off x="0" y="0"/>
                      <a:ext cx="4563347" cy="2915207"/>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16031" w:type="dxa"/>
        <w:tblInd w:w="95" w:type="dxa"/>
        <w:tblLayout w:type="fixed"/>
        <w:tblLook w:val="04A0" w:firstRow="1" w:lastRow="0" w:firstColumn="1" w:lastColumn="0" w:noHBand="0" w:noVBand="1"/>
      </w:tblPr>
      <w:tblGrid>
        <w:gridCol w:w="1998"/>
        <w:gridCol w:w="2551"/>
        <w:gridCol w:w="1843"/>
        <w:gridCol w:w="1417"/>
        <w:gridCol w:w="1276"/>
        <w:gridCol w:w="1842"/>
        <w:gridCol w:w="5104"/>
      </w:tblGrid>
      <w:tr w:rsidR="00105126" w:rsidRPr="00AF0D92" w14:paraId="0AF9EA42" w14:textId="77777777" w:rsidTr="00105126">
        <w:trPr>
          <w:trHeight w:val="255"/>
        </w:trPr>
        <w:tc>
          <w:tcPr>
            <w:tcW w:w="1998" w:type="dxa"/>
            <w:tcBorders>
              <w:top w:val="nil"/>
              <w:left w:val="nil"/>
              <w:bottom w:val="nil"/>
              <w:right w:val="nil"/>
            </w:tcBorders>
            <w:shd w:val="clear" w:color="auto" w:fill="auto"/>
            <w:noWrap/>
            <w:vAlign w:val="bottom"/>
            <w:hideMark/>
          </w:tcPr>
          <w:p w14:paraId="05C67B7B" w14:textId="77777777" w:rsidR="00D15CA4" w:rsidRPr="00AF0D92" w:rsidRDefault="00D15CA4" w:rsidP="00DD4070">
            <w:pPr>
              <w:spacing w:line="276" w:lineRule="auto"/>
              <w:rPr>
                <w:rFonts w:ascii="Tahoma" w:eastAsia="Times New Roman" w:hAnsi="Tahoma" w:cs="Tahoma"/>
                <w:sz w:val="20"/>
                <w:szCs w:val="20"/>
              </w:rPr>
            </w:pPr>
          </w:p>
        </w:tc>
        <w:tc>
          <w:tcPr>
            <w:tcW w:w="2551" w:type="dxa"/>
            <w:tcBorders>
              <w:top w:val="nil"/>
              <w:left w:val="nil"/>
              <w:bottom w:val="nil"/>
              <w:right w:val="nil"/>
            </w:tcBorders>
            <w:shd w:val="clear" w:color="auto" w:fill="auto"/>
            <w:noWrap/>
            <w:vAlign w:val="bottom"/>
            <w:hideMark/>
          </w:tcPr>
          <w:p w14:paraId="2A7BBE81" w14:textId="77777777" w:rsidR="00D15CA4" w:rsidRPr="00AF0D92" w:rsidRDefault="00D15CA4" w:rsidP="00DD4070">
            <w:pPr>
              <w:spacing w:line="276" w:lineRule="auto"/>
              <w:rPr>
                <w:rFonts w:ascii="Tahoma" w:eastAsia="Times New Roman" w:hAnsi="Tahoma" w:cs="Tahoma"/>
                <w:sz w:val="20"/>
                <w:szCs w:val="20"/>
              </w:rPr>
            </w:pPr>
          </w:p>
        </w:tc>
        <w:tc>
          <w:tcPr>
            <w:tcW w:w="1843" w:type="dxa"/>
            <w:tcBorders>
              <w:top w:val="nil"/>
              <w:left w:val="nil"/>
              <w:bottom w:val="nil"/>
              <w:right w:val="nil"/>
            </w:tcBorders>
            <w:shd w:val="clear" w:color="auto" w:fill="auto"/>
            <w:noWrap/>
            <w:vAlign w:val="bottom"/>
            <w:hideMark/>
          </w:tcPr>
          <w:p w14:paraId="684823C4" w14:textId="77777777" w:rsidR="00D15CA4" w:rsidRPr="00AF0D92" w:rsidRDefault="00D15CA4" w:rsidP="00DD4070">
            <w:pPr>
              <w:spacing w:line="276" w:lineRule="auto"/>
              <w:rPr>
                <w:rFonts w:ascii="Tahoma" w:eastAsia="Times New Roman" w:hAnsi="Tahoma" w:cs="Tahoma"/>
                <w:sz w:val="20"/>
                <w:szCs w:val="20"/>
              </w:rPr>
            </w:pPr>
          </w:p>
        </w:tc>
        <w:tc>
          <w:tcPr>
            <w:tcW w:w="1417" w:type="dxa"/>
            <w:tcBorders>
              <w:top w:val="nil"/>
              <w:left w:val="nil"/>
              <w:bottom w:val="nil"/>
              <w:right w:val="nil"/>
            </w:tcBorders>
            <w:shd w:val="clear" w:color="auto" w:fill="auto"/>
            <w:noWrap/>
            <w:vAlign w:val="bottom"/>
            <w:hideMark/>
          </w:tcPr>
          <w:p w14:paraId="32910C4B" w14:textId="77777777" w:rsidR="00D15CA4" w:rsidRPr="00AF0D92" w:rsidRDefault="00D15CA4" w:rsidP="00DD4070">
            <w:pPr>
              <w:spacing w:line="276" w:lineRule="auto"/>
              <w:rPr>
                <w:rFonts w:ascii="Tahoma" w:eastAsia="Times New Roman" w:hAnsi="Tahoma" w:cs="Tahoma"/>
                <w:sz w:val="20"/>
                <w:szCs w:val="20"/>
              </w:rPr>
            </w:pPr>
          </w:p>
        </w:tc>
        <w:tc>
          <w:tcPr>
            <w:tcW w:w="1276" w:type="dxa"/>
            <w:tcBorders>
              <w:top w:val="nil"/>
              <w:left w:val="nil"/>
              <w:bottom w:val="nil"/>
              <w:right w:val="nil"/>
            </w:tcBorders>
            <w:shd w:val="clear" w:color="auto" w:fill="auto"/>
            <w:noWrap/>
            <w:vAlign w:val="bottom"/>
            <w:hideMark/>
          </w:tcPr>
          <w:p w14:paraId="019156EB" w14:textId="77777777" w:rsidR="00D15CA4" w:rsidRPr="00AF0D92" w:rsidRDefault="00D15CA4" w:rsidP="00DD4070">
            <w:pPr>
              <w:spacing w:line="276" w:lineRule="auto"/>
              <w:rPr>
                <w:rFonts w:ascii="Tahoma" w:eastAsia="Times New Roman" w:hAnsi="Tahoma" w:cs="Tahoma"/>
                <w:sz w:val="20"/>
                <w:szCs w:val="20"/>
              </w:rPr>
            </w:pPr>
          </w:p>
        </w:tc>
        <w:tc>
          <w:tcPr>
            <w:tcW w:w="1842" w:type="dxa"/>
            <w:tcBorders>
              <w:top w:val="nil"/>
              <w:left w:val="nil"/>
              <w:bottom w:val="nil"/>
              <w:right w:val="nil"/>
            </w:tcBorders>
            <w:shd w:val="clear" w:color="auto" w:fill="auto"/>
            <w:noWrap/>
            <w:vAlign w:val="bottom"/>
            <w:hideMark/>
          </w:tcPr>
          <w:p w14:paraId="3FC0154A" w14:textId="77777777" w:rsidR="00D15CA4" w:rsidRPr="00AF0D92" w:rsidRDefault="00D15CA4" w:rsidP="00DD4070">
            <w:pPr>
              <w:spacing w:line="276" w:lineRule="auto"/>
              <w:rPr>
                <w:rFonts w:ascii="Tahoma" w:eastAsia="Times New Roman" w:hAnsi="Tahoma" w:cs="Tahoma"/>
                <w:sz w:val="20"/>
                <w:szCs w:val="20"/>
              </w:rPr>
            </w:pPr>
          </w:p>
        </w:tc>
        <w:tc>
          <w:tcPr>
            <w:tcW w:w="5104" w:type="dxa"/>
            <w:tcBorders>
              <w:top w:val="nil"/>
              <w:left w:val="nil"/>
              <w:bottom w:val="nil"/>
              <w:right w:val="nil"/>
            </w:tcBorders>
            <w:shd w:val="clear" w:color="auto" w:fill="auto"/>
            <w:noWrap/>
            <w:vAlign w:val="bottom"/>
            <w:hideMark/>
          </w:tcPr>
          <w:p w14:paraId="46FDA042" w14:textId="77777777" w:rsidR="00D15CA4" w:rsidRPr="00AF0D92" w:rsidRDefault="00D15CA4" w:rsidP="00DD4070">
            <w:pPr>
              <w:spacing w:line="276" w:lineRule="auto"/>
              <w:rPr>
                <w:rFonts w:ascii="Tahoma" w:eastAsia="Times New Roman" w:hAnsi="Tahoma" w:cs="Tahoma"/>
                <w:sz w:val="20"/>
                <w:szCs w:val="20"/>
              </w:rPr>
            </w:pPr>
          </w:p>
        </w:tc>
      </w:tr>
    </w:tbl>
    <w:p w14:paraId="309C9721" w14:textId="77777777" w:rsidR="00AF0D92" w:rsidRPr="00757969" w:rsidRDefault="00AF0D92" w:rsidP="00DD4070">
      <w:pPr>
        <w:pStyle w:val="1"/>
        <w:spacing w:before="0" w:line="276" w:lineRule="auto"/>
        <w:ind w:left="432"/>
        <w:jc w:val="center"/>
        <w:rPr>
          <w:rFonts w:ascii="Tahoma" w:hAnsi="Tahoma" w:cs="Tahoma"/>
          <w:color w:val="auto"/>
          <w:sz w:val="20"/>
          <w:szCs w:val="20"/>
        </w:rPr>
      </w:pPr>
      <w:r w:rsidRPr="00757969">
        <w:rPr>
          <w:rFonts w:ascii="Tahoma" w:hAnsi="Tahoma" w:cs="Tahoma"/>
          <w:color w:val="auto"/>
          <w:sz w:val="20"/>
          <w:szCs w:val="20"/>
        </w:rPr>
        <w:t xml:space="preserve">2. </w:t>
      </w:r>
      <w:bookmarkStart w:id="3" w:name="_Toc504483370"/>
      <w:r w:rsidRPr="00757969">
        <w:rPr>
          <w:rFonts w:ascii="Tahoma" w:hAnsi="Tahoma" w:cs="Tahoma"/>
          <w:color w:val="auto"/>
          <w:sz w:val="20"/>
          <w:szCs w:val="20"/>
        </w:rPr>
        <w:t>ТРЕБОВАНИЯ К МАРКИРОВКЕ</w:t>
      </w:r>
      <w:bookmarkEnd w:id="3"/>
    </w:p>
    <w:p w14:paraId="025EACD3" w14:textId="77777777" w:rsidR="00AF0D92" w:rsidRPr="00AF0D92" w:rsidRDefault="00AF0D92" w:rsidP="00DD4070">
      <w:pPr>
        <w:spacing w:line="276" w:lineRule="auto"/>
        <w:ind w:firstLine="567"/>
        <w:jc w:val="both"/>
        <w:rPr>
          <w:rFonts w:ascii="Tahoma" w:hAnsi="Tahoma" w:cs="Tahoma"/>
          <w:b/>
          <w:sz w:val="20"/>
          <w:szCs w:val="20"/>
        </w:rPr>
      </w:pPr>
      <w:r w:rsidRPr="00AF0D92">
        <w:rPr>
          <w:rFonts w:ascii="Tahoma" w:hAnsi="Tahoma" w:cs="Tahoma"/>
          <w:b/>
          <w:sz w:val="20"/>
          <w:szCs w:val="20"/>
        </w:rPr>
        <w:t>Маркировка должна соответствовать Техническому регламенту Таможенного союза «О безопасности средств индивидуальной защиты» от 09.12.11 № 878, ГОСТ 12.4.115-82, ГОСТ EN 340-2012   и содержать основные сведения:</w:t>
      </w:r>
    </w:p>
    <w:p w14:paraId="0518DA58" w14:textId="77777777" w:rsidR="00AF0D92" w:rsidRPr="00AF0D92" w:rsidRDefault="00AF0D92" w:rsidP="00DD4070">
      <w:pPr>
        <w:spacing w:line="276" w:lineRule="auto"/>
        <w:ind w:firstLine="567"/>
        <w:jc w:val="both"/>
        <w:rPr>
          <w:rFonts w:ascii="Tahoma" w:hAnsi="Tahoma" w:cs="Tahoma"/>
          <w:b/>
          <w:sz w:val="20"/>
          <w:szCs w:val="20"/>
        </w:rPr>
      </w:pPr>
      <w:r w:rsidRPr="00AF0D92">
        <w:rPr>
          <w:rFonts w:ascii="Tahoma" w:hAnsi="Tahoma" w:cs="Tahoma"/>
          <w:b/>
          <w:sz w:val="20"/>
          <w:szCs w:val="20"/>
        </w:rPr>
        <w:t>Маркировка, наносимая непосредственно на изделие или на трудноудаляемую этикетку, прикрепленную к изделию, должна содержать:</w:t>
      </w:r>
    </w:p>
    <w:p w14:paraId="257D2496"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наименование изделия (при наличии - наименование модели, кода, артикула);</w:t>
      </w:r>
    </w:p>
    <w:p w14:paraId="4CF144F5"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наименование изготовителя и (или) его товарный знак (при наличии);</w:t>
      </w:r>
    </w:p>
    <w:p w14:paraId="5EEF379E"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защитные свойства;</w:t>
      </w:r>
    </w:p>
    <w:p w14:paraId="1A358B02"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размер по ГОСТУ;</w:t>
      </w:r>
    </w:p>
    <w:p w14:paraId="132280B4"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обозначение настоящего ТР ТС 019/2011;</w:t>
      </w:r>
    </w:p>
    <w:p w14:paraId="2DB03CFA"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-единый знак обращения продукции на рынке государств - членов Таможенного союза;</w:t>
      </w:r>
    </w:p>
    <w:p w14:paraId="5D201684"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-дату (месяц, год) изготовления или дату окончания срока годности, если она установлена;</w:t>
      </w:r>
    </w:p>
    <w:p w14:paraId="330C9BAC"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-сведения о классе защиты</w:t>
      </w:r>
    </w:p>
    <w:p w14:paraId="05BCE789"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-сведения о документе, в соответствии с которым изготовлено средство индивидуальной защиты;</w:t>
      </w:r>
    </w:p>
    <w:p w14:paraId="3B0B2246"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Допускается нанесение информации в виде пиктограмм, которые могут использоваться в качестве указателей опасности или области применения средств индивидуальной защиты. Информация должна быть легко читаемой, стойкой при хранении, перевозке, реализации и использовании продукции по назначению в течение всего срока годности, срока службы и (или) гарантийного срока хранения;</w:t>
      </w:r>
    </w:p>
    <w:p w14:paraId="352EB76A" w14:textId="77777777" w:rsidR="00AF0D92" w:rsidRPr="00AF0D92" w:rsidRDefault="00AF0D92" w:rsidP="00DD4070">
      <w:pPr>
        <w:spacing w:line="276" w:lineRule="auto"/>
        <w:ind w:firstLine="567"/>
        <w:jc w:val="both"/>
        <w:rPr>
          <w:rFonts w:ascii="Tahoma" w:hAnsi="Tahoma" w:cs="Tahoma"/>
          <w:b/>
          <w:sz w:val="20"/>
          <w:szCs w:val="20"/>
        </w:rPr>
      </w:pPr>
      <w:r w:rsidRPr="00AF0D92">
        <w:rPr>
          <w:rFonts w:ascii="Tahoma" w:hAnsi="Tahoma" w:cs="Tahoma"/>
          <w:b/>
          <w:sz w:val="20"/>
          <w:szCs w:val="20"/>
        </w:rPr>
        <w:t>Маркировка, наносимая на упаковку изделия, должна содержать:</w:t>
      </w:r>
    </w:p>
    <w:p w14:paraId="5C3F2B22"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-наименование изделия (при наличии - наименование модели, кода, артикула);</w:t>
      </w:r>
    </w:p>
    <w:p w14:paraId="7E669815"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-наименование страны-изготовителя;</w:t>
      </w:r>
    </w:p>
    <w:p w14:paraId="40E54A93"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-наименование, юридический адрес и торговую марку (при наличии) изготовителя;</w:t>
      </w:r>
    </w:p>
    <w:p w14:paraId="376AC770"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-обозначение ТР ТС 019/2011;</w:t>
      </w:r>
    </w:p>
    <w:p w14:paraId="1671EBF5"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-размер (при наличии);</w:t>
      </w:r>
    </w:p>
    <w:p w14:paraId="2B75C86F"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-защитные свойства изделия;</w:t>
      </w:r>
    </w:p>
    <w:p w14:paraId="6097072A"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-дату изготовления и (или) дату окончания срока годности, если установлены;</w:t>
      </w:r>
    </w:p>
    <w:p w14:paraId="1CFAC2FB"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-срок хранения для средств индивидуальной защиты, теряющих защитные свойства в процессе хранения;</w:t>
      </w:r>
    </w:p>
    <w:p w14:paraId="5B16E02A"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-единый знак обращения продукции на рынке государств - членов Таможенного союза;</w:t>
      </w:r>
    </w:p>
    <w:p w14:paraId="17A281F4"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-сведения о классе защиты</w:t>
      </w:r>
    </w:p>
    <w:p w14:paraId="5060272F" w14:textId="77777777"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-сведения о документе, в соответствии с которым изготовлено средство индивидуальной защиты.</w:t>
      </w:r>
    </w:p>
    <w:p w14:paraId="13CC2319" w14:textId="77777777" w:rsidR="00AF0D92" w:rsidRPr="00AF0D92" w:rsidRDefault="00AF0D92" w:rsidP="00DD4070">
      <w:pPr>
        <w:spacing w:line="276" w:lineRule="auto"/>
        <w:ind w:firstLine="567"/>
        <w:jc w:val="both"/>
        <w:rPr>
          <w:rFonts w:ascii="Tahoma" w:hAnsi="Tahoma" w:cs="Tahoma"/>
          <w:sz w:val="20"/>
          <w:szCs w:val="20"/>
        </w:rPr>
      </w:pPr>
    </w:p>
    <w:p w14:paraId="196B3493" w14:textId="7D71CE55" w:rsidR="00D15CA4" w:rsidRDefault="00757969" w:rsidP="00DD4070">
      <w:pPr>
        <w:pStyle w:val="a9"/>
        <w:spacing w:line="276" w:lineRule="auto"/>
        <w:ind w:left="0" w:firstLine="567"/>
        <w:jc w:val="both"/>
        <w:outlineLvl w:val="1"/>
        <w:rPr>
          <w:rFonts w:ascii="Tahoma" w:hAnsi="Tahoma" w:cs="Tahoma"/>
          <w:b/>
          <w:sz w:val="20"/>
          <w:szCs w:val="20"/>
        </w:rPr>
      </w:pPr>
      <w:r w:rsidRPr="00757969">
        <w:rPr>
          <w:rFonts w:ascii="Tahoma" w:hAnsi="Tahoma" w:cs="Tahoma"/>
          <w:b/>
          <w:sz w:val="20"/>
          <w:szCs w:val="20"/>
        </w:rPr>
        <w:t xml:space="preserve">Все технические </w:t>
      </w:r>
      <w:r w:rsidR="00C3238C">
        <w:rPr>
          <w:rFonts w:ascii="Tahoma" w:hAnsi="Tahoma" w:cs="Tahoma"/>
          <w:b/>
          <w:sz w:val="20"/>
          <w:szCs w:val="20"/>
        </w:rPr>
        <w:t xml:space="preserve">характеристики </w:t>
      </w:r>
      <w:r w:rsidRPr="00757969">
        <w:rPr>
          <w:rFonts w:ascii="Tahoma" w:hAnsi="Tahoma" w:cs="Tahoma"/>
          <w:b/>
          <w:sz w:val="20"/>
          <w:szCs w:val="20"/>
        </w:rPr>
        <w:t xml:space="preserve">специальной одежды </w:t>
      </w:r>
      <w:r w:rsidR="00C3238C">
        <w:rPr>
          <w:rFonts w:ascii="Tahoma" w:hAnsi="Tahoma" w:cs="Tahoma"/>
          <w:b/>
          <w:sz w:val="20"/>
          <w:szCs w:val="20"/>
        </w:rPr>
        <w:t xml:space="preserve">указаны </w:t>
      </w:r>
      <w:r w:rsidR="006E3EC1">
        <w:rPr>
          <w:rFonts w:ascii="Tahoma" w:hAnsi="Tahoma" w:cs="Tahoma"/>
          <w:b/>
          <w:sz w:val="20"/>
          <w:szCs w:val="20"/>
        </w:rPr>
        <w:t>в приложениях</w:t>
      </w:r>
      <w:r w:rsidRPr="00757969">
        <w:rPr>
          <w:rFonts w:ascii="Tahoma" w:hAnsi="Tahoma" w:cs="Tahoma"/>
          <w:b/>
          <w:sz w:val="20"/>
          <w:szCs w:val="20"/>
        </w:rPr>
        <w:t xml:space="preserve"> №1</w:t>
      </w:r>
      <w:r w:rsidR="00C3238C">
        <w:rPr>
          <w:rFonts w:ascii="Tahoma" w:hAnsi="Tahoma" w:cs="Tahoma"/>
          <w:b/>
          <w:sz w:val="20"/>
          <w:szCs w:val="20"/>
        </w:rPr>
        <w:t>, 2, 3</w:t>
      </w:r>
      <w:r w:rsidR="006E3EC1">
        <w:rPr>
          <w:rFonts w:ascii="Tahoma" w:hAnsi="Tahoma" w:cs="Tahoma"/>
          <w:b/>
          <w:sz w:val="20"/>
          <w:szCs w:val="20"/>
        </w:rPr>
        <w:t xml:space="preserve"> к ТТ РКСХ</w:t>
      </w:r>
    </w:p>
    <w:p w14:paraId="40CCB19C" w14:textId="77777777" w:rsidR="00C3238C" w:rsidRPr="00757969" w:rsidRDefault="00C3238C" w:rsidP="00C3238C">
      <w:pPr>
        <w:pStyle w:val="a9"/>
        <w:spacing w:line="276" w:lineRule="auto"/>
        <w:ind w:left="0" w:firstLine="567"/>
        <w:jc w:val="both"/>
        <w:outlineLvl w:val="1"/>
        <w:rPr>
          <w:rFonts w:ascii="Tahoma" w:hAnsi="Tahoma" w:cs="Tahoma"/>
          <w:b/>
          <w:sz w:val="20"/>
          <w:szCs w:val="20"/>
        </w:rPr>
      </w:pPr>
    </w:p>
    <w:sectPr w:rsidR="00C3238C" w:rsidRPr="00757969" w:rsidSect="00757969">
      <w:headerReference w:type="default" r:id="rId13"/>
      <w:footerReference w:type="default" r:id="rId14"/>
      <w:headerReference w:type="first" r:id="rId15"/>
      <w:footerReference w:type="first" r:id="rId16"/>
      <w:pgSz w:w="16837" w:h="11905" w:orient="landscape"/>
      <w:pgMar w:top="426" w:right="1134" w:bottom="426" w:left="426"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12647" w14:textId="77777777" w:rsidR="00B0750D" w:rsidRDefault="00B0750D" w:rsidP="00472BE0">
      <w:r>
        <w:separator/>
      </w:r>
    </w:p>
  </w:endnote>
  <w:endnote w:type="continuationSeparator" w:id="0">
    <w:p w14:paraId="33F175A4" w14:textId="77777777" w:rsidR="00B0750D" w:rsidRDefault="00B0750D" w:rsidP="0047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6"/>
        <w:szCs w:val="16"/>
      </w:rPr>
      <w:id w:val="250395305"/>
      <w:docPartObj>
        <w:docPartGallery w:val="Page Numbers (Top of Page)"/>
        <w:docPartUnique/>
      </w:docPartObj>
    </w:sdtPr>
    <w:sdtEndPr/>
    <w:sdtContent>
      <w:p w14:paraId="72BDB279" w14:textId="77777777" w:rsidR="000A202D" w:rsidRPr="00F902A1" w:rsidRDefault="000A202D" w:rsidP="00F902A1">
        <w:pPr>
          <w:jc w:val="right"/>
          <w:rPr>
            <w:rFonts w:ascii="Arial" w:hAnsi="Arial" w:cs="Arial"/>
            <w:sz w:val="16"/>
            <w:szCs w:val="16"/>
          </w:rPr>
        </w:pPr>
        <w:r w:rsidRPr="00F902A1">
          <w:rPr>
            <w:rFonts w:ascii="Arial" w:hAnsi="Arial" w:cs="Arial"/>
            <w:sz w:val="16"/>
            <w:szCs w:val="16"/>
          </w:rPr>
          <w:t xml:space="preserve">Страница </w:t>
        </w:r>
        <w:r w:rsidR="00FC759E" w:rsidRPr="00F902A1">
          <w:rPr>
            <w:rFonts w:ascii="Arial" w:hAnsi="Arial" w:cs="Arial"/>
            <w:sz w:val="16"/>
            <w:szCs w:val="16"/>
          </w:rPr>
          <w:fldChar w:fldCharType="begin"/>
        </w:r>
        <w:r w:rsidRPr="00F902A1">
          <w:rPr>
            <w:rFonts w:ascii="Arial" w:hAnsi="Arial" w:cs="Arial"/>
            <w:sz w:val="16"/>
            <w:szCs w:val="16"/>
          </w:rPr>
          <w:instrText xml:space="preserve"> PAGE </w:instrText>
        </w:r>
        <w:r w:rsidR="00FC759E" w:rsidRPr="00F902A1">
          <w:rPr>
            <w:rFonts w:ascii="Arial" w:hAnsi="Arial" w:cs="Arial"/>
            <w:sz w:val="16"/>
            <w:szCs w:val="16"/>
          </w:rPr>
          <w:fldChar w:fldCharType="separate"/>
        </w:r>
        <w:r w:rsidR="00A666D3">
          <w:rPr>
            <w:rFonts w:ascii="Arial" w:hAnsi="Arial" w:cs="Arial"/>
            <w:noProof/>
            <w:sz w:val="16"/>
            <w:szCs w:val="16"/>
          </w:rPr>
          <w:t>3</w:t>
        </w:r>
        <w:r w:rsidR="00FC759E" w:rsidRPr="00F902A1">
          <w:rPr>
            <w:rFonts w:ascii="Arial" w:hAnsi="Arial" w:cs="Arial"/>
            <w:sz w:val="16"/>
            <w:szCs w:val="16"/>
          </w:rPr>
          <w:fldChar w:fldCharType="end"/>
        </w:r>
        <w:r w:rsidRPr="00F902A1">
          <w:rPr>
            <w:rFonts w:ascii="Arial" w:hAnsi="Arial" w:cs="Arial"/>
            <w:sz w:val="16"/>
            <w:szCs w:val="16"/>
          </w:rPr>
          <w:t xml:space="preserve"> из </w:t>
        </w:r>
        <w:r w:rsidR="00FC759E" w:rsidRPr="00F902A1">
          <w:rPr>
            <w:rFonts w:ascii="Arial" w:hAnsi="Arial" w:cs="Arial"/>
            <w:sz w:val="16"/>
            <w:szCs w:val="16"/>
          </w:rPr>
          <w:fldChar w:fldCharType="begin"/>
        </w:r>
        <w:r w:rsidRPr="00F902A1">
          <w:rPr>
            <w:rFonts w:ascii="Arial" w:hAnsi="Arial" w:cs="Arial"/>
            <w:sz w:val="16"/>
            <w:szCs w:val="16"/>
          </w:rPr>
          <w:instrText xml:space="preserve"> NUMPAGES  </w:instrText>
        </w:r>
        <w:r w:rsidR="00FC759E" w:rsidRPr="00F902A1">
          <w:rPr>
            <w:rFonts w:ascii="Arial" w:hAnsi="Arial" w:cs="Arial"/>
            <w:sz w:val="16"/>
            <w:szCs w:val="16"/>
          </w:rPr>
          <w:fldChar w:fldCharType="separate"/>
        </w:r>
        <w:r w:rsidR="00A666D3">
          <w:rPr>
            <w:rFonts w:ascii="Arial" w:hAnsi="Arial" w:cs="Arial"/>
            <w:noProof/>
            <w:sz w:val="16"/>
            <w:szCs w:val="16"/>
          </w:rPr>
          <w:t>5</w:t>
        </w:r>
        <w:r w:rsidR="00FC759E" w:rsidRPr="00F902A1">
          <w:rPr>
            <w:rFonts w:ascii="Arial" w:hAnsi="Arial" w:cs="Arial"/>
            <w:sz w:val="16"/>
            <w:szCs w:val="1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6"/>
        <w:szCs w:val="16"/>
      </w:rPr>
      <w:id w:val="6529857"/>
      <w:docPartObj>
        <w:docPartGallery w:val="Page Numbers (Bottom of Page)"/>
        <w:docPartUnique/>
      </w:docPartObj>
    </w:sdtPr>
    <w:sdtEndPr/>
    <w:sdtContent>
      <w:sdt>
        <w:sdtPr>
          <w:rPr>
            <w:rFonts w:ascii="Arial" w:hAnsi="Arial" w:cs="Arial"/>
            <w:sz w:val="16"/>
            <w:szCs w:val="16"/>
          </w:rPr>
          <w:id w:val="6529856"/>
          <w:docPartObj>
            <w:docPartGallery w:val="Page Numbers (Top of Page)"/>
            <w:docPartUnique/>
          </w:docPartObj>
        </w:sdtPr>
        <w:sdtEndPr/>
        <w:sdtContent>
          <w:p w14:paraId="6BC75B15" w14:textId="77777777" w:rsidR="000A202D" w:rsidRPr="00A70C3C" w:rsidRDefault="000A202D">
            <w:pPr>
              <w:pStyle w:val="a7"/>
              <w:jc w:val="right"/>
              <w:rPr>
                <w:rFonts w:ascii="Arial" w:hAnsi="Arial" w:cs="Arial"/>
                <w:sz w:val="16"/>
                <w:szCs w:val="16"/>
              </w:rPr>
            </w:pPr>
            <w:r w:rsidRPr="00A70C3C">
              <w:rPr>
                <w:rFonts w:ascii="Arial" w:hAnsi="Arial" w:cs="Arial"/>
                <w:sz w:val="16"/>
                <w:szCs w:val="16"/>
              </w:rPr>
              <w:t xml:space="preserve">Страница </w:t>
            </w:r>
            <w:r w:rsidR="00FC759E" w:rsidRPr="00A70C3C">
              <w:rPr>
                <w:rFonts w:ascii="Arial" w:hAnsi="Arial" w:cs="Arial"/>
                <w:b/>
                <w:sz w:val="16"/>
                <w:szCs w:val="16"/>
              </w:rPr>
              <w:fldChar w:fldCharType="begin"/>
            </w:r>
            <w:r w:rsidRPr="00A70C3C">
              <w:rPr>
                <w:rFonts w:ascii="Arial" w:hAnsi="Arial" w:cs="Arial"/>
                <w:b/>
                <w:sz w:val="16"/>
                <w:szCs w:val="16"/>
              </w:rPr>
              <w:instrText>PAGE</w:instrText>
            </w:r>
            <w:r w:rsidR="00FC759E" w:rsidRPr="00A70C3C">
              <w:rPr>
                <w:rFonts w:ascii="Arial" w:hAnsi="Arial" w:cs="Arial"/>
                <w:b/>
                <w:sz w:val="16"/>
                <w:szCs w:val="16"/>
              </w:rPr>
              <w:fldChar w:fldCharType="separate"/>
            </w:r>
            <w:r>
              <w:rPr>
                <w:rFonts w:ascii="Arial" w:hAnsi="Arial" w:cs="Arial"/>
                <w:b/>
                <w:noProof/>
                <w:sz w:val="16"/>
                <w:szCs w:val="16"/>
              </w:rPr>
              <w:t>7</w:t>
            </w:r>
            <w:r w:rsidR="00FC759E" w:rsidRPr="00A70C3C">
              <w:rPr>
                <w:rFonts w:ascii="Arial" w:hAnsi="Arial" w:cs="Arial"/>
                <w:b/>
                <w:sz w:val="16"/>
                <w:szCs w:val="16"/>
              </w:rPr>
              <w:fldChar w:fldCharType="end"/>
            </w:r>
            <w:r w:rsidRPr="00A70C3C">
              <w:rPr>
                <w:rFonts w:ascii="Arial" w:hAnsi="Arial" w:cs="Arial"/>
                <w:sz w:val="16"/>
                <w:szCs w:val="16"/>
              </w:rPr>
              <w:t xml:space="preserve"> из </w:t>
            </w:r>
            <w:r w:rsidR="00FC759E" w:rsidRPr="00A70C3C">
              <w:rPr>
                <w:rFonts w:ascii="Arial" w:hAnsi="Arial" w:cs="Arial"/>
                <w:b/>
                <w:sz w:val="16"/>
                <w:szCs w:val="16"/>
              </w:rPr>
              <w:fldChar w:fldCharType="begin"/>
            </w:r>
            <w:r w:rsidRPr="00A70C3C">
              <w:rPr>
                <w:rFonts w:ascii="Arial" w:hAnsi="Arial" w:cs="Arial"/>
                <w:b/>
                <w:sz w:val="16"/>
                <w:szCs w:val="16"/>
              </w:rPr>
              <w:instrText>NUMPAGES</w:instrText>
            </w:r>
            <w:r w:rsidR="00FC759E" w:rsidRPr="00A70C3C">
              <w:rPr>
                <w:rFonts w:ascii="Arial" w:hAnsi="Arial" w:cs="Arial"/>
                <w:b/>
                <w:sz w:val="16"/>
                <w:szCs w:val="16"/>
              </w:rPr>
              <w:fldChar w:fldCharType="separate"/>
            </w:r>
            <w:r w:rsidR="002F2D3B">
              <w:rPr>
                <w:rFonts w:ascii="Arial" w:hAnsi="Arial" w:cs="Arial"/>
                <w:b/>
                <w:noProof/>
                <w:sz w:val="16"/>
                <w:szCs w:val="16"/>
              </w:rPr>
              <w:t>6</w:t>
            </w:r>
            <w:r w:rsidR="00FC759E" w:rsidRPr="00A70C3C">
              <w:rPr>
                <w:rFonts w:ascii="Arial" w:hAnsi="Arial" w:cs="Arial"/>
                <w:b/>
                <w:sz w:val="16"/>
                <w:szCs w:val="16"/>
              </w:rPr>
              <w:fldChar w:fldCharType="end"/>
            </w:r>
          </w:p>
        </w:sdtContent>
      </w:sdt>
    </w:sdtContent>
  </w:sdt>
  <w:p w14:paraId="59FE26DB" w14:textId="77777777" w:rsidR="000A202D" w:rsidRPr="00A70C3C" w:rsidRDefault="000A202D" w:rsidP="00A70C3C">
    <w:pPr>
      <w:pStyle w:val="a7"/>
      <w:rPr>
        <w:rFonts w:ascii="Arial" w:hAnsi="Arial" w:cs="Arial"/>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4B594" w14:textId="77777777" w:rsidR="000A202D" w:rsidRDefault="000A20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261C9" w14:textId="77777777" w:rsidR="00B0750D" w:rsidRDefault="00B0750D">
      <w:r>
        <w:separator/>
      </w:r>
    </w:p>
  </w:footnote>
  <w:footnote w:type="continuationSeparator" w:id="0">
    <w:p w14:paraId="60EEE347" w14:textId="77777777" w:rsidR="00B0750D" w:rsidRDefault="00B0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0515" w14:textId="77777777" w:rsidR="000A202D" w:rsidRDefault="000A202D">
    <w:pPr>
      <w:pStyle w:val="Headerorfooter0"/>
      <w:framePr w:w="16838" w:h="235" w:wrap="none" w:vAnchor="text" w:hAnchor="page" w:y="340"/>
      <w:shd w:val="clear" w:color="auto" w:fill="auto"/>
      <w:ind w:left="232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0744F" w14:textId="77777777" w:rsidR="000A202D" w:rsidRDefault="000A20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95529"/>
    <w:multiLevelType w:val="multilevel"/>
    <w:tmpl w:val="8CEA73C2"/>
    <w:lvl w:ilvl="0">
      <w:start w:val="1"/>
      <w:numFmt w:val="decimal"/>
      <w:lvlText w:val="5.%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C67E34"/>
    <w:multiLevelType w:val="multilevel"/>
    <w:tmpl w:val="E2E4DADA"/>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215380"/>
    <w:multiLevelType w:val="multilevel"/>
    <w:tmpl w:val="31D88C10"/>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9F420D"/>
    <w:multiLevelType w:val="multilevel"/>
    <w:tmpl w:val="37A40FB8"/>
    <w:lvl w:ilvl="0">
      <w:start w:val="18"/>
      <w:numFmt w:val="decimal"/>
      <w:lvlText w:val="7.%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7A329D"/>
    <w:multiLevelType w:val="multilevel"/>
    <w:tmpl w:val="E52EB218"/>
    <w:lvl w:ilvl="0">
      <w:start w:val="1"/>
      <w:numFmt w:val="decimal"/>
      <w:lvlText w:val="10.%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9D57C0"/>
    <w:multiLevelType w:val="multilevel"/>
    <w:tmpl w:val="31C0FB3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1141A9"/>
    <w:multiLevelType w:val="multilevel"/>
    <w:tmpl w:val="8778970C"/>
    <w:lvl w:ilvl="0">
      <w:start w:val="1"/>
      <w:numFmt w:val="decimal"/>
      <w:lvlText w:val="7.%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01287F"/>
    <w:multiLevelType w:val="hybridMultilevel"/>
    <w:tmpl w:val="E7FE79E4"/>
    <w:lvl w:ilvl="0" w:tplc="5EB23112">
      <w:start w:val="1"/>
      <w:numFmt w:val="decimal"/>
      <w:lvlText w:val="Таблица П.%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8">
    <w:nsid w:val="1BA82E6D"/>
    <w:multiLevelType w:val="multilevel"/>
    <w:tmpl w:val="AB5C7A7C"/>
    <w:lvl w:ilvl="0">
      <w:start w:val="1"/>
      <w:numFmt w:val="decimal"/>
      <w:lvlText w:val="3.%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DB58FD"/>
    <w:multiLevelType w:val="multilevel"/>
    <w:tmpl w:val="45AC5650"/>
    <w:lvl w:ilvl="0">
      <w:start w:val="1"/>
      <w:numFmt w:val="decimal"/>
      <w:lvlText w:val="4.%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C37FAB"/>
    <w:multiLevelType w:val="multilevel"/>
    <w:tmpl w:val="1FD20B62"/>
    <w:lvl w:ilvl="0">
      <w:start w:val="4"/>
      <w:numFmt w:val="decimal"/>
      <w:lvlText w:val="%1."/>
      <w:lvlJc w:val="left"/>
      <w:pPr>
        <w:ind w:left="435" w:hanging="435"/>
      </w:pPr>
      <w:rPr>
        <w:rFonts w:hint="default"/>
      </w:rPr>
    </w:lvl>
    <w:lvl w:ilvl="1">
      <w:start w:val="18"/>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nsid w:val="1DF746D5"/>
    <w:multiLevelType w:val="hybridMultilevel"/>
    <w:tmpl w:val="4EA47B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EE607FA"/>
    <w:multiLevelType w:val="hybridMultilevel"/>
    <w:tmpl w:val="38104F92"/>
    <w:lvl w:ilvl="0" w:tplc="FC8667D0">
      <w:start w:val="1"/>
      <w:numFmt w:val="decimal"/>
      <w:lvlText w:val="%1."/>
      <w:lvlJc w:val="left"/>
      <w:pPr>
        <w:ind w:left="720" w:hanging="360"/>
      </w:pPr>
      <w:rPr>
        <w:rFonts w:ascii="Arial" w:eastAsia="Arial Unicode MS" w:hAnsi="Arial" w:cs="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70171C"/>
    <w:multiLevelType w:val="multilevel"/>
    <w:tmpl w:val="9C54AD5A"/>
    <w:lvl w:ilvl="0">
      <w:start w:val="1"/>
      <w:numFmt w:val="decimal"/>
      <w:lvlText w:val="6.%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261243"/>
    <w:multiLevelType w:val="hybridMultilevel"/>
    <w:tmpl w:val="38104F92"/>
    <w:lvl w:ilvl="0" w:tplc="FC8667D0">
      <w:start w:val="1"/>
      <w:numFmt w:val="decimal"/>
      <w:lvlText w:val="%1."/>
      <w:lvlJc w:val="left"/>
      <w:pPr>
        <w:ind w:left="720" w:hanging="360"/>
      </w:pPr>
      <w:rPr>
        <w:rFonts w:ascii="Arial" w:eastAsia="Arial Unicode MS" w:hAnsi="Arial" w:cs="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A37D3D"/>
    <w:multiLevelType w:val="multilevel"/>
    <w:tmpl w:val="C8145FE0"/>
    <w:lvl w:ilvl="0">
      <w:start w:val="17"/>
      <w:numFmt w:val="decimal"/>
      <w:lvlText w:val="8.%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A856267"/>
    <w:multiLevelType w:val="multilevel"/>
    <w:tmpl w:val="B2944AA0"/>
    <w:lvl w:ilvl="0">
      <w:start w:val="18"/>
      <w:numFmt w:val="decimal"/>
      <w:lvlText w:val="5.%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0925EA"/>
    <w:multiLevelType w:val="multilevel"/>
    <w:tmpl w:val="57F0FC0A"/>
    <w:lvl w:ilvl="0">
      <w:start w:val="4"/>
      <w:numFmt w:val="decimal"/>
      <w:lvlText w:val="%1."/>
      <w:lvlJc w:val="left"/>
      <w:pPr>
        <w:tabs>
          <w:tab w:val="num" w:pos="720"/>
        </w:tabs>
        <w:ind w:left="720" w:hanging="360"/>
      </w:pPr>
      <w:rPr>
        <w:rFonts w:cs="Times New Roman" w:hint="default"/>
        <w:i w:val="0"/>
      </w:rPr>
    </w:lvl>
    <w:lvl w:ilvl="1">
      <w:start w:val="2"/>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8">
    <w:nsid w:val="2B0A46C1"/>
    <w:multiLevelType w:val="multilevel"/>
    <w:tmpl w:val="3BFA3672"/>
    <w:lvl w:ilvl="0">
      <w:start w:val="12"/>
      <w:numFmt w:val="decimal"/>
      <w:lvlText w:val="2.%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F85E81"/>
    <w:multiLevelType w:val="multilevel"/>
    <w:tmpl w:val="97B0E2A0"/>
    <w:lvl w:ilvl="0">
      <w:start w:val="12"/>
      <w:numFmt w:val="decimal"/>
      <w:lvlText w:val="1.%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DEE4CEF"/>
    <w:multiLevelType w:val="multilevel"/>
    <w:tmpl w:val="5AEEEE1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A235A2"/>
    <w:multiLevelType w:val="multilevel"/>
    <w:tmpl w:val="78EED3DC"/>
    <w:lvl w:ilvl="0">
      <w:start w:val="1"/>
      <w:numFmt w:val="decimal"/>
      <w:lvlText w:val="8.%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F5434A5"/>
    <w:multiLevelType w:val="multilevel"/>
    <w:tmpl w:val="D55CAEB8"/>
    <w:lvl w:ilvl="0">
      <w:start w:val="18"/>
      <w:numFmt w:val="decimal"/>
      <w:lvlText w:val="6.%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5301418"/>
    <w:multiLevelType w:val="multilevel"/>
    <w:tmpl w:val="31ECBB6E"/>
    <w:lvl w:ilvl="0">
      <w:start w:val="1"/>
      <w:numFmt w:val="decimal"/>
      <w:lvlText w:val="9.%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5A22A52"/>
    <w:multiLevelType w:val="multilevel"/>
    <w:tmpl w:val="8E2827FC"/>
    <w:lvl w:ilvl="0">
      <w:start w:val="12"/>
      <w:numFmt w:val="decimal"/>
      <w:lvlText w:val="3.%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D6E32"/>
    <w:multiLevelType w:val="multilevel"/>
    <w:tmpl w:val="AB22AF02"/>
    <w:lvl w:ilvl="0">
      <w:start w:val="1"/>
      <w:numFmt w:val="decimal"/>
      <w:lvlText w:val="2.%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A412EB"/>
    <w:multiLevelType w:val="multilevel"/>
    <w:tmpl w:val="DCE4954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9B5B36"/>
    <w:multiLevelType w:val="multilevel"/>
    <w:tmpl w:val="F2CAD2D8"/>
    <w:lvl w:ilvl="0">
      <w:start w:val="1"/>
      <w:numFmt w:val="decimal"/>
      <w:lvlText w:val="11.%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181418"/>
    <w:multiLevelType w:val="multilevel"/>
    <w:tmpl w:val="043012F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523084"/>
    <w:multiLevelType w:val="multilevel"/>
    <w:tmpl w:val="FD648A16"/>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B7214A"/>
    <w:multiLevelType w:val="multilevel"/>
    <w:tmpl w:val="B560D48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1C45F0"/>
    <w:multiLevelType w:val="multilevel"/>
    <w:tmpl w:val="A76A288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420905"/>
    <w:multiLevelType w:val="multilevel"/>
    <w:tmpl w:val="7468282E"/>
    <w:lvl w:ilvl="0">
      <w:start w:val="1"/>
      <w:numFmt w:val="decimal"/>
      <w:lvlText w:val="1.%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4A7F97"/>
    <w:multiLevelType w:val="multilevel"/>
    <w:tmpl w:val="46BC0132"/>
    <w:lvl w:ilvl="0">
      <w:start w:val="18"/>
      <w:numFmt w:val="decimal"/>
      <w:lvlText w:val="4.%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515F54"/>
    <w:multiLevelType w:val="multilevel"/>
    <w:tmpl w:val="EAAC7E8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2"/>
  </w:num>
  <w:num w:numId="3">
    <w:abstractNumId w:val="29"/>
  </w:num>
  <w:num w:numId="4">
    <w:abstractNumId w:val="32"/>
  </w:num>
  <w:num w:numId="5">
    <w:abstractNumId w:val="30"/>
  </w:num>
  <w:num w:numId="6">
    <w:abstractNumId w:val="19"/>
  </w:num>
  <w:num w:numId="7">
    <w:abstractNumId w:val="25"/>
  </w:num>
  <w:num w:numId="8">
    <w:abstractNumId w:val="18"/>
  </w:num>
  <w:num w:numId="9">
    <w:abstractNumId w:val="8"/>
  </w:num>
  <w:num w:numId="10">
    <w:abstractNumId w:val="24"/>
  </w:num>
  <w:num w:numId="11">
    <w:abstractNumId w:val="9"/>
  </w:num>
  <w:num w:numId="12">
    <w:abstractNumId w:val="26"/>
  </w:num>
  <w:num w:numId="13">
    <w:abstractNumId w:val="0"/>
  </w:num>
  <w:num w:numId="14">
    <w:abstractNumId w:val="16"/>
  </w:num>
  <w:num w:numId="15">
    <w:abstractNumId w:val="13"/>
  </w:num>
  <w:num w:numId="16">
    <w:abstractNumId w:val="28"/>
  </w:num>
  <w:num w:numId="17">
    <w:abstractNumId w:val="22"/>
  </w:num>
  <w:num w:numId="18">
    <w:abstractNumId w:val="6"/>
  </w:num>
  <w:num w:numId="19">
    <w:abstractNumId w:val="3"/>
  </w:num>
  <w:num w:numId="20">
    <w:abstractNumId w:val="21"/>
  </w:num>
  <w:num w:numId="21">
    <w:abstractNumId w:val="15"/>
  </w:num>
  <w:num w:numId="22">
    <w:abstractNumId w:val="23"/>
  </w:num>
  <w:num w:numId="23">
    <w:abstractNumId w:val="34"/>
  </w:num>
  <w:num w:numId="24">
    <w:abstractNumId w:val="4"/>
  </w:num>
  <w:num w:numId="25">
    <w:abstractNumId w:val="31"/>
  </w:num>
  <w:num w:numId="26">
    <w:abstractNumId w:val="27"/>
  </w:num>
  <w:num w:numId="27">
    <w:abstractNumId w:val="5"/>
  </w:num>
  <w:num w:numId="28">
    <w:abstractNumId w:val="1"/>
  </w:num>
  <w:num w:numId="29">
    <w:abstractNumId w:val="20"/>
  </w:num>
  <w:num w:numId="30">
    <w:abstractNumId w:val="17"/>
  </w:num>
  <w:num w:numId="31">
    <w:abstractNumId w:val="10"/>
  </w:num>
  <w:num w:numId="32">
    <w:abstractNumId w:val="7"/>
  </w:num>
  <w:num w:numId="33">
    <w:abstractNumId w:val="14"/>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9"/>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472BE0"/>
    <w:rsid w:val="00003BD7"/>
    <w:rsid w:val="000061A9"/>
    <w:rsid w:val="00007059"/>
    <w:rsid w:val="000137E8"/>
    <w:rsid w:val="000161E2"/>
    <w:rsid w:val="00026053"/>
    <w:rsid w:val="00033EB0"/>
    <w:rsid w:val="0004060C"/>
    <w:rsid w:val="00053813"/>
    <w:rsid w:val="00075640"/>
    <w:rsid w:val="00091742"/>
    <w:rsid w:val="000951F2"/>
    <w:rsid w:val="000A202D"/>
    <w:rsid w:val="000A50C4"/>
    <w:rsid w:val="000B6CE1"/>
    <w:rsid w:val="000E7515"/>
    <w:rsid w:val="000F2EB1"/>
    <w:rsid w:val="00105126"/>
    <w:rsid w:val="001352FA"/>
    <w:rsid w:val="001A2AAE"/>
    <w:rsid w:val="001A4616"/>
    <w:rsid w:val="001B3F5E"/>
    <w:rsid w:val="001E0919"/>
    <w:rsid w:val="001E131A"/>
    <w:rsid w:val="001F2980"/>
    <w:rsid w:val="002148E8"/>
    <w:rsid w:val="00217B3D"/>
    <w:rsid w:val="00225C1F"/>
    <w:rsid w:val="00231655"/>
    <w:rsid w:val="002A5C9B"/>
    <w:rsid w:val="002A6875"/>
    <w:rsid w:val="002D3226"/>
    <w:rsid w:val="002D5087"/>
    <w:rsid w:val="002E44C8"/>
    <w:rsid w:val="002F1F75"/>
    <w:rsid w:val="002F2D3B"/>
    <w:rsid w:val="00322C99"/>
    <w:rsid w:val="00334191"/>
    <w:rsid w:val="0036172F"/>
    <w:rsid w:val="003B7F30"/>
    <w:rsid w:val="003D0DF8"/>
    <w:rsid w:val="003E5436"/>
    <w:rsid w:val="003E6A1C"/>
    <w:rsid w:val="00404880"/>
    <w:rsid w:val="00405919"/>
    <w:rsid w:val="00413D8E"/>
    <w:rsid w:val="00421E5F"/>
    <w:rsid w:val="00437C2D"/>
    <w:rsid w:val="004555FA"/>
    <w:rsid w:val="00455BC4"/>
    <w:rsid w:val="00472BE0"/>
    <w:rsid w:val="00483623"/>
    <w:rsid w:val="00490B68"/>
    <w:rsid w:val="00497D46"/>
    <w:rsid w:val="004A5D1C"/>
    <w:rsid w:val="004B7560"/>
    <w:rsid w:val="004D2A34"/>
    <w:rsid w:val="00502858"/>
    <w:rsid w:val="005029C8"/>
    <w:rsid w:val="00530C43"/>
    <w:rsid w:val="005D4A21"/>
    <w:rsid w:val="005E73C1"/>
    <w:rsid w:val="005F40CF"/>
    <w:rsid w:val="006247BC"/>
    <w:rsid w:val="006615D6"/>
    <w:rsid w:val="00674219"/>
    <w:rsid w:val="00684DFE"/>
    <w:rsid w:val="00687031"/>
    <w:rsid w:val="006C14E6"/>
    <w:rsid w:val="006C2D2F"/>
    <w:rsid w:val="006D532B"/>
    <w:rsid w:val="006E3EC1"/>
    <w:rsid w:val="0072606B"/>
    <w:rsid w:val="00757969"/>
    <w:rsid w:val="007666AF"/>
    <w:rsid w:val="007673D1"/>
    <w:rsid w:val="0077340E"/>
    <w:rsid w:val="00784851"/>
    <w:rsid w:val="007A2DCB"/>
    <w:rsid w:val="007C086F"/>
    <w:rsid w:val="007C1B5B"/>
    <w:rsid w:val="007C2B20"/>
    <w:rsid w:val="007D7B16"/>
    <w:rsid w:val="00801D4E"/>
    <w:rsid w:val="008026D2"/>
    <w:rsid w:val="00862A27"/>
    <w:rsid w:val="00875282"/>
    <w:rsid w:val="008754F1"/>
    <w:rsid w:val="00897006"/>
    <w:rsid w:val="008A381E"/>
    <w:rsid w:val="008D7343"/>
    <w:rsid w:val="008E65DD"/>
    <w:rsid w:val="008F7AFD"/>
    <w:rsid w:val="00911858"/>
    <w:rsid w:val="009168DE"/>
    <w:rsid w:val="009301EC"/>
    <w:rsid w:val="00930594"/>
    <w:rsid w:val="00987747"/>
    <w:rsid w:val="0098791D"/>
    <w:rsid w:val="009C2D50"/>
    <w:rsid w:val="009E245A"/>
    <w:rsid w:val="00A0194D"/>
    <w:rsid w:val="00A14CEA"/>
    <w:rsid w:val="00A232AD"/>
    <w:rsid w:val="00A37B8C"/>
    <w:rsid w:val="00A414E1"/>
    <w:rsid w:val="00A43D23"/>
    <w:rsid w:val="00A54F42"/>
    <w:rsid w:val="00A6111A"/>
    <w:rsid w:val="00A666D3"/>
    <w:rsid w:val="00A67C98"/>
    <w:rsid w:val="00A70C3C"/>
    <w:rsid w:val="00AB2263"/>
    <w:rsid w:val="00AF0D92"/>
    <w:rsid w:val="00AF5292"/>
    <w:rsid w:val="00B0750D"/>
    <w:rsid w:val="00B17B8C"/>
    <w:rsid w:val="00B329C0"/>
    <w:rsid w:val="00B93A47"/>
    <w:rsid w:val="00B97BF7"/>
    <w:rsid w:val="00BA727E"/>
    <w:rsid w:val="00BB170D"/>
    <w:rsid w:val="00BE414E"/>
    <w:rsid w:val="00BF44E1"/>
    <w:rsid w:val="00C02B65"/>
    <w:rsid w:val="00C1126B"/>
    <w:rsid w:val="00C27DD0"/>
    <w:rsid w:val="00C3238C"/>
    <w:rsid w:val="00C37ADE"/>
    <w:rsid w:val="00C410F2"/>
    <w:rsid w:val="00C91170"/>
    <w:rsid w:val="00CB5402"/>
    <w:rsid w:val="00CD031C"/>
    <w:rsid w:val="00D13F63"/>
    <w:rsid w:val="00D15CA4"/>
    <w:rsid w:val="00D347F3"/>
    <w:rsid w:val="00D465AC"/>
    <w:rsid w:val="00D52257"/>
    <w:rsid w:val="00D5307D"/>
    <w:rsid w:val="00D830A8"/>
    <w:rsid w:val="00DC6621"/>
    <w:rsid w:val="00DD4070"/>
    <w:rsid w:val="00DF0B42"/>
    <w:rsid w:val="00E2506B"/>
    <w:rsid w:val="00E44FB2"/>
    <w:rsid w:val="00E528BB"/>
    <w:rsid w:val="00E64E1D"/>
    <w:rsid w:val="00E73B60"/>
    <w:rsid w:val="00EB48F2"/>
    <w:rsid w:val="00EE6BDB"/>
    <w:rsid w:val="00F14756"/>
    <w:rsid w:val="00F35F72"/>
    <w:rsid w:val="00F36177"/>
    <w:rsid w:val="00F5274B"/>
    <w:rsid w:val="00F543A3"/>
    <w:rsid w:val="00F902A1"/>
    <w:rsid w:val="00FC615A"/>
    <w:rsid w:val="00FC759E"/>
    <w:rsid w:val="00FD6A8A"/>
    <w:rsid w:val="00FF7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15AA9"/>
  <w15:docId w15:val="{471F9BAE-4338-4658-A7D5-C7F60308E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72BE0"/>
    <w:rPr>
      <w:color w:val="000000"/>
    </w:rPr>
  </w:style>
  <w:style w:type="paragraph" w:styleId="1">
    <w:name w:val="heading 1"/>
    <w:basedOn w:val="a"/>
    <w:next w:val="a"/>
    <w:link w:val="10"/>
    <w:uiPriority w:val="9"/>
    <w:qFormat/>
    <w:rsid w:val="00AF0D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615D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72BE0"/>
    <w:rPr>
      <w:color w:val="000080"/>
      <w:u w:val="single"/>
    </w:rPr>
  </w:style>
  <w:style w:type="character" w:customStyle="1" w:styleId="Footnote">
    <w:name w:val="Footnote_"/>
    <w:basedOn w:val="a0"/>
    <w:link w:val="Footnote0"/>
    <w:rsid w:val="00472BE0"/>
    <w:rPr>
      <w:rFonts w:ascii="Arial" w:eastAsia="Arial" w:hAnsi="Arial" w:cs="Arial"/>
      <w:b w:val="0"/>
      <w:bCs w:val="0"/>
      <w:i w:val="0"/>
      <w:iCs w:val="0"/>
      <w:smallCaps w:val="0"/>
      <w:strike w:val="0"/>
      <w:spacing w:val="0"/>
      <w:sz w:val="19"/>
      <w:szCs w:val="19"/>
    </w:rPr>
  </w:style>
  <w:style w:type="character" w:customStyle="1" w:styleId="Bodytext2">
    <w:name w:val="Body text (2)_"/>
    <w:basedOn w:val="a0"/>
    <w:link w:val="Bodytext20"/>
    <w:rsid w:val="00472BE0"/>
    <w:rPr>
      <w:rFonts w:ascii="Arial" w:eastAsia="Arial" w:hAnsi="Arial" w:cs="Arial"/>
      <w:b w:val="0"/>
      <w:bCs w:val="0"/>
      <w:i w:val="0"/>
      <w:iCs w:val="0"/>
      <w:smallCaps w:val="0"/>
      <w:strike w:val="0"/>
      <w:spacing w:val="0"/>
      <w:sz w:val="40"/>
      <w:szCs w:val="40"/>
    </w:rPr>
  </w:style>
  <w:style w:type="character" w:customStyle="1" w:styleId="Headerorfooter">
    <w:name w:val="Header or footer_"/>
    <w:basedOn w:val="a0"/>
    <w:link w:val="Headerorfooter0"/>
    <w:rsid w:val="00472BE0"/>
    <w:rPr>
      <w:rFonts w:ascii="Times New Roman" w:eastAsia="Times New Roman" w:hAnsi="Times New Roman" w:cs="Times New Roman"/>
      <w:b w:val="0"/>
      <w:bCs w:val="0"/>
      <w:i w:val="0"/>
      <w:iCs w:val="0"/>
      <w:smallCaps w:val="0"/>
      <w:strike w:val="0"/>
      <w:sz w:val="20"/>
      <w:szCs w:val="20"/>
    </w:rPr>
  </w:style>
  <w:style w:type="character" w:customStyle="1" w:styleId="HeaderorfooterTahoma135ptBold">
    <w:name w:val="Header or footer + Tahoma;13;5 pt;Bold"/>
    <w:basedOn w:val="Headerorfooter"/>
    <w:rsid w:val="00472BE0"/>
    <w:rPr>
      <w:rFonts w:ascii="Tahoma" w:eastAsia="Tahoma" w:hAnsi="Tahoma" w:cs="Tahoma"/>
      <w:b/>
      <w:bCs/>
      <w:i w:val="0"/>
      <w:iCs w:val="0"/>
      <w:smallCaps w:val="0"/>
      <w:strike w:val="0"/>
      <w:spacing w:val="0"/>
      <w:sz w:val="27"/>
      <w:szCs w:val="27"/>
      <w:u w:val="single"/>
    </w:rPr>
  </w:style>
  <w:style w:type="character" w:customStyle="1" w:styleId="HeaderorfooterArial75pt">
    <w:name w:val="Header or footer + Arial;7;5 pt"/>
    <w:basedOn w:val="Headerorfooter"/>
    <w:rsid w:val="00472BE0"/>
    <w:rPr>
      <w:rFonts w:ascii="Arial" w:eastAsia="Arial" w:hAnsi="Arial" w:cs="Arial"/>
      <w:b w:val="0"/>
      <w:bCs w:val="0"/>
      <w:i w:val="0"/>
      <w:iCs w:val="0"/>
      <w:smallCaps w:val="0"/>
      <w:strike w:val="0"/>
      <w:spacing w:val="0"/>
      <w:sz w:val="15"/>
      <w:szCs w:val="15"/>
    </w:rPr>
  </w:style>
  <w:style w:type="character" w:customStyle="1" w:styleId="HeaderorfooterArial75ptBold">
    <w:name w:val="Header or footer + Arial;7;5 pt;Bold"/>
    <w:basedOn w:val="Headerorfooter"/>
    <w:rsid w:val="00472BE0"/>
    <w:rPr>
      <w:rFonts w:ascii="Arial" w:eastAsia="Arial" w:hAnsi="Arial" w:cs="Arial"/>
      <w:b/>
      <w:bCs/>
      <w:i w:val="0"/>
      <w:iCs w:val="0"/>
      <w:smallCaps w:val="0"/>
      <w:strike w:val="0"/>
      <w:spacing w:val="0"/>
      <w:sz w:val="15"/>
      <w:szCs w:val="15"/>
    </w:rPr>
  </w:style>
  <w:style w:type="character" w:customStyle="1" w:styleId="Heading1">
    <w:name w:val="Heading #1_"/>
    <w:basedOn w:val="a0"/>
    <w:link w:val="Heading10"/>
    <w:rsid w:val="00472BE0"/>
    <w:rPr>
      <w:rFonts w:ascii="Arial" w:eastAsia="Arial" w:hAnsi="Arial" w:cs="Arial"/>
      <w:b w:val="0"/>
      <w:bCs w:val="0"/>
      <w:i w:val="0"/>
      <w:iCs w:val="0"/>
      <w:smallCaps w:val="0"/>
      <w:strike w:val="0"/>
      <w:spacing w:val="0"/>
      <w:sz w:val="51"/>
      <w:szCs w:val="51"/>
    </w:rPr>
  </w:style>
  <w:style w:type="character" w:customStyle="1" w:styleId="Bodytext3">
    <w:name w:val="Body text (3)_"/>
    <w:basedOn w:val="a0"/>
    <w:link w:val="Bodytext30"/>
    <w:rsid w:val="00472BE0"/>
    <w:rPr>
      <w:rFonts w:ascii="Arial" w:eastAsia="Arial" w:hAnsi="Arial" w:cs="Arial"/>
      <w:b w:val="0"/>
      <w:bCs w:val="0"/>
      <w:i w:val="0"/>
      <w:iCs w:val="0"/>
      <w:smallCaps w:val="0"/>
      <w:strike w:val="0"/>
      <w:spacing w:val="0"/>
      <w:sz w:val="27"/>
      <w:szCs w:val="27"/>
    </w:rPr>
  </w:style>
  <w:style w:type="character" w:customStyle="1" w:styleId="Bodytext4">
    <w:name w:val="Body text (4)_"/>
    <w:basedOn w:val="a0"/>
    <w:link w:val="Bodytext40"/>
    <w:rsid w:val="00472BE0"/>
    <w:rPr>
      <w:rFonts w:ascii="Arial" w:eastAsia="Arial" w:hAnsi="Arial" w:cs="Arial"/>
      <w:b w:val="0"/>
      <w:bCs w:val="0"/>
      <w:i w:val="0"/>
      <w:iCs w:val="0"/>
      <w:smallCaps w:val="0"/>
      <w:strike w:val="0"/>
      <w:spacing w:val="0"/>
      <w:sz w:val="21"/>
      <w:szCs w:val="21"/>
    </w:rPr>
  </w:style>
  <w:style w:type="character" w:customStyle="1" w:styleId="Bodytext5">
    <w:name w:val="Body text (5)_"/>
    <w:basedOn w:val="a0"/>
    <w:link w:val="Bodytext50"/>
    <w:rsid w:val="00472BE0"/>
    <w:rPr>
      <w:rFonts w:ascii="Arial" w:eastAsia="Arial" w:hAnsi="Arial" w:cs="Arial"/>
      <w:b w:val="0"/>
      <w:bCs w:val="0"/>
      <w:i w:val="0"/>
      <w:iCs w:val="0"/>
      <w:smallCaps w:val="0"/>
      <w:strike w:val="0"/>
      <w:spacing w:val="0"/>
      <w:sz w:val="19"/>
      <w:szCs w:val="19"/>
    </w:rPr>
  </w:style>
  <w:style w:type="character" w:customStyle="1" w:styleId="Heading22">
    <w:name w:val="Heading #2 (2)_"/>
    <w:basedOn w:val="a0"/>
    <w:link w:val="Heading220"/>
    <w:rsid w:val="00472BE0"/>
    <w:rPr>
      <w:rFonts w:ascii="Arial" w:eastAsia="Arial" w:hAnsi="Arial" w:cs="Arial"/>
      <w:b w:val="0"/>
      <w:bCs w:val="0"/>
      <w:i w:val="0"/>
      <w:iCs w:val="0"/>
      <w:smallCaps w:val="0"/>
      <w:strike w:val="0"/>
      <w:spacing w:val="0"/>
      <w:sz w:val="27"/>
      <w:szCs w:val="27"/>
    </w:rPr>
  </w:style>
  <w:style w:type="character" w:customStyle="1" w:styleId="Heading5">
    <w:name w:val="Heading #5_"/>
    <w:basedOn w:val="a0"/>
    <w:link w:val="Heading50"/>
    <w:rsid w:val="00472BE0"/>
    <w:rPr>
      <w:rFonts w:ascii="Arial" w:eastAsia="Arial" w:hAnsi="Arial" w:cs="Arial"/>
      <w:b w:val="0"/>
      <w:bCs w:val="0"/>
      <w:i w:val="0"/>
      <w:iCs w:val="0"/>
      <w:smallCaps w:val="0"/>
      <w:strike w:val="0"/>
      <w:spacing w:val="0"/>
      <w:sz w:val="19"/>
      <w:szCs w:val="19"/>
    </w:rPr>
  </w:style>
  <w:style w:type="character" w:customStyle="1" w:styleId="Bodytext495ptBold">
    <w:name w:val="Body text (4) + 9;5 pt;Bold"/>
    <w:basedOn w:val="Bodytext4"/>
    <w:rsid w:val="00472BE0"/>
    <w:rPr>
      <w:rFonts w:ascii="Arial" w:eastAsia="Arial" w:hAnsi="Arial" w:cs="Arial"/>
      <w:b/>
      <w:bCs/>
      <w:i w:val="0"/>
      <w:iCs w:val="0"/>
      <w:smallCaps w:val="0"/>
      <w:strike w:val="0"/>
      <w:spacing w:val="0"/>
      <w:sz w:val="19"/>
      <w:szCs w:val="19"/>
    </w:rPr>
  </w:style>
  <w:style w:type="character" w:customStyle="1" w:styleId="Bodytext495ptBold0">
    <w:name w:val="Body text (4) + 9;5 pt;Bold"/>
    <w:basedOn w:val="Bodytext4"/>
    <w:rsid w:val="00472BE0"/>
    <w:rPr>
      <w:rFonts w:ascii="Arial" w:eastAsia="Arial" w:hAnsi="Arial" w:cs="Arial"/>
      <w:b/>
      <w:bCs/>
      <w:i w:val="0"/>
      <w:iCs w:val="0"/>
      <w:smallCaps w:val="0"/>
      <w:strike w:val="0"/>
      <w:spacing w:val="0"/>
      <w:sz w:val="19"/>
      <w:szCs w:val="19"/>
    </w:rPr>
  </w:style>
  <w:style w:type="character" w:customStyle="1" w:styleId="Tablecaption2">
    <w:name w:val="Table caption (2)_"/>
    <w:basedOn w:val="a0"/>
    <w:link w:val="Tablecaption20"/>
    <w:rsid w:val="00472BE0"/>
    <w:rPr>
      <w:rFonts w:ascii="Arial" w:eastAsia="Arial" w:hAnsi="Arial" w:cs="Arial"/>
      <w:b w:val="0"/>
      <w:bCs w:val="0"/>
      <w:i w:val="0"/>
      <w:iCs w:val="0"/>
      <w:smallCaps w:val="0"/>
      <w:strike w:val="0"/>
      <w:spacing w:val="0"/>
      <w:sz w:val="19"/>
      <w:szCs w:val="19"/>
    </w:rPr>
  </w:style>
  <w:style w:type="character" w:customStyle="1" w:styleId="Bodytext">
    <w:name w:val="Body text_"/>
    <w:basedOn w:val="a0"/>
    <w:link w:val="11"/>
    <w:rsid w:val="00472BE0"/>
    <w:rPr>
      <w:rFonts w:ascii="Arial" w:eastAsia="Arial" w:hAnsi="Arial" w:cs="Arial"/>
      <w:b w:val="0"/>
      <w:bCs w:val="0"/>
      <w:i w:val="0"/>
      <w:iCs w:val="0"/>
      <w:smallCaps w:val="0"/>
      <w:strike w:val="0"/>
      <w:spacing w:val="0"/>
      <w:sz w:val="19"/>
      <w:szCs w:val="19"/>
    </w:rPr>
  </w:style>
  <w:style w:type="character" w:customStyle="1" w:styleId="Bodytext7">
    <w:name w:val="Body text (7)_"/>
    <w:basedOn w:val="a0"/>
    <w:link w:val="Bodytext70"/>
    <w:rsid w:val="00472BE0"/>
    <w:rPr>
      <w:rFonts w:ascii="Arial" w:eastAsia="Arial" w:hAnsi="Arial" w:cs="Arial"/>
      <w:b w:val="0"/>
      <w:bCs w:val="0"/>
      <w:i w:val="0"/>
      <w:iCs w:val="0"/>
      <w:smallCaps w:val="0"/>
      <w:strike w:val="0"/>
      <w:spacing w:val="0"/>
      <w:sz w:val="19"/>
      <w:szCs w:val="19"/>
    </w:rPr>
  </w:style>
  <w:style w:type="character" w:customStyle="1" w:styleId="Bodytext6">
    <w:name w:val="Body text (6)_"/>
    <w:basedOn w:val="a0"/>
    <w:link w:val="Bodytext60"/>
    <w:rsid w:val="00472BE0"/>
    <w:rPr>
      <w:rFonts w:ascii="Times New Roman" w:eastAsia="Times New Roman" w:hAnsi="Times New Roman" w:cs="Times New Roman"/>
      <w:b w:val="0"/>
      <w:bCs w:val="0"/>
      <w:i w:val="0"/>
      <w:iCs w:val="0"/>
      <w:smallCaps w:val="0"/>
      <w:strike w:val="0"/>
      <w:sz w:val="20"/>
      <w:szCs w:val="20"/>
    </w:rPr>
  </w:style>
  <w:style w:type="character" w:customStyle="1" w:styleId="Tablecaption">
    <w:name w:val="Table caption_"/>
    <w:basedOn w:val="a0"/>
    <w:link w:val="Tablecaption0"/>
    <w:rsid w:val="00472BE0"/>
    <w:rPr>
      <w:rFonts w:ascii="Arial" w:eastAsia="Arial" w:hAnsi="Arial" w:cs="Arial"/>
      <w:b w:val="0"/>
      <w:bCs w:val="0"/>
      <w:i w:val="0"/>
      <w:iCs w:val="0"/>
      <w:smallCaps w:val="0"/>
      <w:strike w:val="0"/>
      <w:spacing w:val="0"/>
      <w:sz w:val="19"/>
      <w:szCs w:val="19"/>
    </w:rPr>
  </w:style>
  <w:style w:type="character" w:customStyle="1" w:styleId="Heading2">
    <w:name w:val="Heading #2_"/>
    <w:basedOn w:val="a0"/>
    <w:link w:val="Heading20"/>
    <w:rsid w:val="00472BE0"/>
    <w:rPr>
      <w:rFonts w:ascii="Tahoma" w:eastAsia="Tahoma" w:hAnsi="Tahoma" w:cs="Tahoma"/>
      <w:b w:val="0"/>
      <w:bCs w:val="0"/>
      <w:i w:val="0"/>
      <w:iCs w:val="0"/>
      <w:smallCaps w:val="0"/>
      <w:strike w:val="0"/>
      <w:spacing w:val="0"/>
      <w:sz w:val="27"/>
      <w:szCs w:val="27"/>
    </w:rPr>
  </w:style>
  <w:style w:type="character" w:customStyle="1" w:styleId="Heading21">
    <w:name w:val="Heading #2"/>
    <w:basedOn w:val="Heading2"/>
    <w:rsid w:val="00472BE0"/>
    <w:rPr>
      <w:rFonts w:ascii="Tahoma" w:eastAsia="Tahoma" w:hAnsi="Tahoma" w:cs="Tahoma"/>
      <w:b w:val="0"/>
      <w:bCs w:val="0"/>
      <w:i w:val="0"/>
      <w:iCs w:val="0"/>
      <w:smallCaps w:val="0"/>
      <w:strike w:val="0"/>
      <w:spacing w:val="0"/>
      <w:sz w:val="27"/>
      <w:szCs w:val="27"/>
      <w:u w:val="single"/>
    </w:rPr>
  </w:style>
  <w:style w:type="character" w:customStyle="1" w:styleId="Heading32">
    <w:name w:val="Heading #3 (2)_"/>
    <w:basedOn w:val="a0"/>
    <w:link w:val="Heading320"/>
    <w:rsid w:val="00472BE0"/>
    <w:rPr>
      <w:rFonts w:ascii="Arial" w:eastAsia="Arial" w:hAnsi="Arial" w:cs="Arial"/>
      <w:b w:val="0"/>
      <w:bCs w:val="0"/>
      <w:i w:val="0"/>
      <w:iCs w:val="0"/>
      <w:smallCaps w:val="0"/>
      <w:strike w:val="0"/>
      <w:spacing w:val="0"/>
      <w:sz w:val="27"/>
      <w:szCs w:val="27"/>
    </w:rPr>
  </w:style>
  <w:style w:type="character" w:customStyle="1" w:styleId="Heading3">
    <w:name w:val="Heading #3_"/>
    <w:basedOn w:val="a0"/>
    <w:link w:val="Heading30"/>
    <w:rsid w:val="00472BE0"/>
    <w:rPr>
      <w:rFonts w:ascii="Arial" w:eastAsia="Arial" w:hAnsi="Arial" w:cs="Arial"/>
      <w:b w:val="0"/>
      <w:bCs w:val="0"/>
      <w:i w:val="0"/>
      <w:iCs w:val="0"/>
      <w:smallCaps w:val="0"/>
      <w:strike w:val="0"/>
      <w:spacing w:val="0"/>
      <w:sz w:val="27"/>
      <w:szCs w:val="27"/>
    </w:rPr>
  </w:style>
  <w:style w:type="character" w:customStyle="1" w:styleId="BodytextBold">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erorfooterArial105pt">
    <w:name w:val="Header or footer + Arial;10;5 pt"/>
    <w:basedOn w:val="Headerorfooter"/>
    <w:rsid w:val="00472BE0"/>
    <w:rPr>
      <w:rFonts w:ascii="Arial" w:eastAsia="Arial" w:hAnsi="Arial" w:cs="Arial"/>
      <w:b w:val="0"/>
      <w:bCs w:val="0"/>
      <w:i w:val="0"/>
      <w:iCs w:val="0"/>
      <w:smallCaps w:val="0"/>
      <w:strike w:val="0"/>
      <w:spacing w:val="0"/>
      <w:sz w:val="21"/>
      <w:szCs w:val="21"/>
    </w:rPr>
  </w:style>
  <w:style w:type="character" w:customStyle="1" w:styleId="Heading3105pt">
    <w:name w:val="Heading #3 + 10;5 pt"/>
    <w:basedOn w:val="Heading3"/>
    <w:rsid w:val="00472BE0"/>
    <w:rPr>
      <w:rFonts w:ascii="Arial" w:eastAsia="Arial" w:hAnsi="Arial" w:cs="Arial"/>
      <w:b w:val="0"/>
      <w:bCs w:val="0"/>
      <w:i w:val="0"/>
      <w:iCs w:val="0"/>
      <w:smallCaps w:val="0"/>
      <w:strike w:val="0"/>
      <w:spacing w:val="0"/>
      <w:sz w:val="21"/>
      <w:szCs w:val="21"/>
    </w:rPr>
  </w:style>
  <w:style w:type="character" w:customStyle="1" w:styleId="BodytextBold0">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
    <w:name w:val="Heading #4_"/>
    <w:basedOn w:val="a0"/>
    <w:link w:val="Heading40"/>
    <w:rsid w:val="00472BE0"/>
    <w:rPr>
      <w:rFonts w:ascii="Arial" w:eastAsia="Arial" w:hAnsi="Arial" w:cs="Arial"/>
      <w:b w:val="0"/>
      <w:bCs w:val="0"/>
      <w:i w:val="0"/>
      <w:iCs w:val="0"/>
      <w:smallCaps w:val="0"/>
      <w:strike w:val="0"/>
      <w:spacing w:val="0"/>
      <w:sz w:val="21"/>
      <w:szCs w:val="21"/>
    </w:rPr>
  </w:style>
  <w:style w:type="character" w:customStyle="1" w:styleId="Heading4Bold">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1">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0">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2">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1">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3">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2">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4">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3">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5">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4">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6">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3Bold">
    <w:name w:val="Heading #3 + Bold"/>
    <w:basedOn w:val="Heading3"/>
    <w:rsid w:val="00472BE0"/>
    <w:rPr>
      <w:rFonts w:ascii="Arial" w:eastAsia="Arial" w:hAnsi="Arial" w:cs="Arial"/>
      <w:b/>
      <w:bCs/>
      <w:i w:val="0"/>
      <w:iCs w:val="0"/>
      <w:smallCaps w:val="0"/>
      <w:strike w:val="0"/>
      <w:spacing w:val="0"/>
      <w:sz w:val="27"/>
      <w:szCs w:val="27"/>
    </w:rPr>
  </w:style>
  <w:style w:type="character" w:customStyle="1" w:styleId="BodytextBold7">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BodytextBold8">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3Bold0">
    <w:name w:val="Heading #3 + Bold"/>
    <w:basedOn w:val="Heading3"/>
    <w:rsid w:val="00472BE0"/>
    <w:rPr>
      <w:rFonts w:ascii="Arial" w:eastAsia="Arial" w:hAnsi="Arial" w:cs="Arial"/>
      <w:b/>
      <w:bCs/>
      <w:i w:val="0"/>
      <w:iCs w:val="0"/>
      <w:smallCaps w:val="0"/>
      <w:strike w:val="0"/>
      <w:spacing w:val="0"/>
      <w:sz w:val="27"/>
      <w:szCs w:val="27"/>
    </w:rPr>
  </w:style>
  <w:style w:type="character" w:customStyle="1" w:styleId="Heading3Bold1">
    <w:name w:val="Heading #3 + Bold"/>
    <w:basedOn w:val="Heading3"/>
    <w:rsid w:val="00472BE0"/>
    <w:rPr>
      <w:rFonts w:ascii="Arial" w:eastAsia="Arial" w:hAnsi="Arial" w:cs="Arial"/>
      <w:b/>
      <w:bCs/>
      <w:i w:val="0"/>
      <w:iCs w:val="0"/>
      <w:smallCaps w:val="0"/>
      <w:strike w:val="0"/>
      <w:spacing w:val="0"/>
      <w:sz w:val="27"/>
      <w:szCs w:val="27"/>
    </w:rPr>
  </w:style>
  <w:style w:type="character" w:customStyle="1" w:styleId="Heading3Bold2">
    <w:name w:val="Heading #3 + Bold"/>
    <w:basedOn w:val="Heading3"/>
    <w:rsid w:val="00472BE0"/>
    <w:rPr>
      <w:rFonts w:ascii="Arial" w:eastAsia="Arial" w:hAnsi="Arial" w:cs="Arial"/>
      <w:b/>
      <w:bCs/>
      <w:i w:val="0"/>
      <w:iCs w:val="0"/>
      <w:smallCaps w:val="0"/>
      <w:strike w:val="0"/>
      <w:spacing w:val="0"/>
      <w:sz w:val="27"/>
      <w:szCs w:val="27"/>
    </w:rPr>
  </w:style>
  <w:style w:type="character" w:customStyle="1" w:styleId="Picturecaption">
    <w:name w:val="Picture caption_"/>
    <w:basedOn w:val="a0"/>
    <w:link w:val="Picturecaption0"/>
    <w:rsid w:val="00472BE0"/>
    <w:rPr>
      <w:rFonts w:ascii="Arial" w:eastAsia="Arial" w:hAnsi="Arial" w:cs="Arial"/>
      <w:b w:val="0"/>
      <w:bCs w:val="0"/>
      <w:i w:val="0"/>
      <w:iCs w:val="0"/>
      <w:smallCaps w:val="0"/>
      <w:strike w:val="0"/>
      <w:spacing w:val="0"/>
      <w:sz w:val="19"/>
      <w:szCs w:val="19"/>
    </w:rPr>
  </w:style>
  <w:style w:type="paragraph" w:customStyle="1" w:styleId="Footnote0">
    <w:name w:val="Footnote"/>
    <w:basedOn w:val="a"/>
    <w:link w:val="Footnote"/>
    <w:rsid w:val="00472BE0"/>
    <w:pPr>
      <w:shd w:val="clear" w:color="auto" w:fill="FFFFFF"/>
      <w:spacing w:line="341" w:lineRule="exact"/>
      <w:jc w:val="both"/>
    </w:pPr>
    <w:rPr>
      <w:rFonts w:ascii="Arial" w:eastAsia="Arial" w:hAnsi="Arial" w:cs="Arial"/>
      <w:sz w:val="19"/>
      <w:szCs w:val="19"/>
    </w:rPr>
  </w:style>
  <w:style w:type="paragraph" w:customStyle="1" w:styleId="Bodytext20">
    <w:name w:val="Body text (2)"/>
    <w:basedOn w:val="a"/>
    <w:link w:val="Bodytext2"/>
    <w:rsid w:val="00472BE0"/>
    <w:pPr>
      <w:shd w:val="clear" w:color="auto" w:fill="FFFFFF"/>
      <w:spacing w:line="691" w:lineRule="exact"/>
    </w:pPr>
    <w:rPr>
      <w:rFonts w:ascii="Arial" w:eastAsia="Arial" w:hAnsi="Arial" w:cs="Arial"/>
      <w:b/>
      <w:bCs/>
      <w:sz w:val="40"/>
      <w:szCs w:val="40"/>
    </w:rPr>
  </w:style>
  <w:style w:type="paragraph" w:customStyle="1" w:styleId="Headerorfooter0">
    <w:name w:val="Header or footer"/>
    <w:basedOn w:val="a"/>
    <w:link w:val="Headerorfooter"/>
    <w:rsid w:val="00472BE0"/>
    <w:pPr>
      <w:shd w:val="clear" w:color="auto" w:fill="FFFFFF"/>
    </w:pPr>
    <w:rPr>
      <w:rFonts w:ascii="Times New Roman" w:eastAsia="Times New Roman" w:hAnsi="Times New Roman" w:cs="Times New Roman"/>
      <w:sz w:val="20"/>
      <w:szCs w:val="20"/>
    </w:rPr>
  </w:style>
  <w:style w:type="paragraph" w:customStyle="1" w:styleId="Heading10">
    <w:name w:val="Heading #1"/>
    <w:basedOn w:val="a"/>
    <w:link w:val="Heading1"/>
    <w:rsid w:val="00472BE0"/>
    <w:pPr>
      <w:shd w:val="clear" w:color="auto" w:fill="FFFFFF"/>
      <w:spacing w:before="60" w:after="4740" w:line="0" w:lineRule="atLeast"/>
      <w:outlineLvl w:val="0"/>
    </w:pPr>
    <w:rPr>
      <w:rFonts w:ascii="Arial" w:eastAsia="Arial" w:hAnsi="Arial" w:cs="Arial"/>
      <w:b/>
      <w:bCs/>
      <w:sz w:val="51"/>
      <w:szCs w:val="51"/>
    </w:rPr>
  </w:style>
  <w:style w:type="paragraph" w:customStyle="1" w:styleId="Bodytext30">
    <w:name w:val="Body text (3)"/>
    <w:basedOn w:val="a"/>
    <w:link w:val="Bodytext3"/>
    <w:rsid w:val="00472BE0"/>
    <w:pPr>
      <w:shd w:val="clear" w:color="auto" w:fill="FFFFFF"/>
      <w:spacing w:before="4740" w:line="0" w:lineRule="atLeast"/>
    </w:pPr>
    <w:rPr>
      <w:rFonts w:ascii="Arial" w:eastAsia="Arial" w:hAnsi="Arial" w:cs="Arial"/>
      <w:sz w:val="27"/>
      <w:szCs w:val="27"/>
    </w:rPr>
  </w:style>
  <w:style w:type="paragraph" w:customStyle="1" w:styleId="Bodytext40">
    <w:name w:val="Body text (4)"/>
    <w:basedOn w:val="a"/>
    <w:link w:val="Bodytext4"/>
    <w:rsid w:val="00472BE0"/>
    <w:pPr>
      <w:shd w:val="clear" w:color="auto" w:fill="FFFFFF"/>
      <w:spacing w:after="240" w:line="254" w:lineRule="exact"/>
      <w:ind w:hanging="1500"/>
      <w:jc w:val="both"/>
    </w:pPr>
    <w:rPr>
      <w:rFonts w:ascii="Arial" w:eastAsia="Arial" w:hAnsi="Arial" w:cs="Arial"/>
      <w:sz w:val="21"/>
      <w:szCs w:val="21"/>
    </w:rPr>
  </w:style>
  <w:style w:type="paragraph" w:customStyle="1" w:styleId="Bodytext50">
    <w:name w:val="Body text (5)"/>
    <w:basedOn w:val="a"/>
    <w:link w:val="Bodytext5"/>
    <w:rsid w:val="00472BE0"/>
    <w:pPr>
      <w:shd w:val="clear" w:color="auto" w:fill="FFFFFF"/>
      <w:spacing w:after="180" w:line="0" w:lineRule="atLeast"/>
      <w:jc w:val="both"/>
    </w:pPr>
    <w:rPr>
      <w:rFonts w:ascii="Arial" w:eastAsia="Arial" w:hAnsi="Arial" w:cs="Arial"/>
      <w:b/>
      <w:bCs/>
      <w:sz w:val="19"/>
      <w:szCs w:val="19"/>
    </w:rPr>
  </w:style>
  <w:style w:type="paragraph" w:customStyle="1" w:styleId="Heading220">
    <w:name w:val="Heading #2 (2)"/>
    <w:basedOn w:val="a"/>
    <w:link w:val="Heading22"/>
    <w:rsid w:val="00472BE0"/>
    <w:pPr>
      <w:shd w:val="clear" w:color="auto" w:fill="FFFFFF"/>
      <w:spacing w:line="254" w:lineRule="exact"/>
      <w:outlineLvl w:val="1"/>
    </w:pPr>
    <w:rPr>
      <w:rFonts w:ascii="Arial" w:eastAsia="Arial" w:hAnsi="Arial" w:cs="Arial"/>
      <w:b/>
      <w:bCs/>
      <w:sz w:val="27"/>
      <w:szCs w:val="27"/>
    </w:rPr>
  </w:style>
  <w:style w:type="paragraph" w:customStyle="1" w:styleId="Heading50">
    <w:name w:val="Heading #5"/>
    <w:basedOn w:val="a"/>
    <w:link w:val="Heading5"/>
    <w:rsid w:val="00472BE0"/>
    <w:pPr>
      <w:shd w:val="clear" w:color="auto" w:fill="FFFFFF"/>
      <w:spacing w:line="254" w:lineRule="exact"/>
      <w:jc w:val="both"/>
      <w:outlineLvl w:val="4"/>
    </w:pPr>
    <w:rPr>
      <w:rFonts w:ascii="Arial" w:eastAsia="Arial" w:hAnsi="Arial" w:cs="Arial"/>
      <w:b/>
      <w:bCs/>
      <w:sz w:val="19"/>
      <w:szCs w:val="19"/>
    </w:rPr>
  </w:style>
  <w:style w:type="paragraph" w:customStyle="1" w:styleId="Tablecaption20">
    <w:name w:val="Table caption (2)"/>
    <w:basedOn w:val="a"/>
    <w:link w:val="Tablecaption2"/>
    <w:rsid w:val="00472BE0"/>
    <w:pPr>
      <w:shd w:val="clear" w:color="auto" w:fill="FFFFFF"/>
      <w:spacing w:line="0" w:lineRule="atLeast"/>
    </w:pPr>
    <w:rPr>
      <w:rFonts w:ascii="Arial" w:eastAsia="Arial" w:hAnsi="Arial" w:cs="Arial"/>
      <w:i/>
      <w:iCs/>
      <w:sz w:val="19"/>
      <w:szCs w:val="19"/>
    </w:rPr>
  </w:style>
  <w:style w:type="paragraph" w:customStyle="1" w:styleId="11">
    <w:name w:val="Основной текст1"/>
    <w:basedOn w:val="a"/>
    <w:link w:val="Bodytext"/>
    <w:rsid w:val="00472BE0"/>
    <w:pPr>
      <w:shd w:val="clear" w:color="auto" w:fill="FFFFFF"/>
      <w:spacing w:line="0" w:lineRule="atLeast"/>
      <w:ind w:hanging="560"/>
    </w:pPr>
    <w:rPr>
      <w:rFonts w:ascii="Arial" w:eastAsia="Arial" w:hAnsi="Arial" w:cs="Arial"/>
      <w:sz w:val="19"/>
      <w:szCs w:val="19"/>
    </w:rPr>
  </w:style>
  <w:style w:type="paragraph" w:customStyle="1" w:styleId="Bodytext70">
    <w:name w:val="Body text (7)"/>
    <w:basedOn w:val="a"/>
    <w:link w:val="Bodytext7"/>
    <w:rsid w:val="00472BE0"/>
    <w:pPr>
      <w:shd w:val="clear" w:color="auto" w:fill="FFFFFF"/>
      <w:spacing w:line="0" w:lineRule="atLeast"/>
    </w:pPr>
    <w:rPr>
      <w:rFonts w:ascii="Arial" w:eastAsia="Arial" w:hAnsi="Arial" w:cs="Arial"/>
      <w:i/>
      <w:iCs/>
      <w:sz w:val="19"/>
      <w:szCs w:val="19"/>
    </w:rPr>
  </w:style>
  <w:style w:type="paragraph" w:customStyle="1" w:styleId="Bodytext60">
    <w:name w:val="Body text (6)"/>
    <w:basedOn w:val="a"/>
    <w:link w:val="Bodytext6"/>
    <w:rsid w:val="00472BE0"/>
    <w:pPr>
      <w:shd w:val="clear" w:color="auto" w:fill="FFFFFF"/>
      <w:spacing w:line="0" w:lineRule="atLeast"/>
    </w:pPr>
    <w:rPr>
      <w:rFonts w:ascii="Times New Roman" w:eastAsia="Times New Roman" w:hAnsi="Times New Roman" w:cs="Times New Roman"/>
      <w:sz w:val="20"/>
      <w:szCs w:val="20"/>
    </w:rPr>
  </w:style>
  <w:style w:type="paragraph" w:customStyle="1" w:styleId="Tablecaption0">
    <w:name w:val="Table caption"/>
    <w:basedOn w:val="a"/>
    <w:link w:val="Tablecaption"/>
    <w:rsid w:val="00472BE0"/>
    <w:pPr>
      <w:shd w:val="clear" w:color="auto" w:fill="FFFFFF"/>
      <w:spacing w:line="230" w:lineRule="exact"/>
      <w:jc w:val="both"/>
    </w:pPr>
    <w:rPr>
      <w:rFonts w:ascii="Arial" w:eastAsia="Arial" w:hAnsi="Arial" w:cs="Arial"/>
      <w:sz w:val="19"/>
      <w:szCs w:val="19"/>
    </w:rPr>
  </w:style>
  <w:style w:type="paragraph" w:customStyle="1" w:styleId="Heading20">
    <w:name w:val="Heading #2"/>
    <w:basedOn w:val="a"/>
    <w:link w:val="Heading2"/>
    <w:rsid w:val="00472BE0"/>
    <w:pPr>
      <w:shd w:val="clear" w:color="auto" w:fill="FFFFFF"/>
      <w:spacing w:after="180" w:line="0" w:lineRule="atLeast"/>
      <w:outlineLvl w:val="1"/>
    </w:pPr>
    <w:rPr>
      <w:rFonts w:ascii="Tahoma" w:eastAsia="Tahoma" w:hAnsi="Tahoma" w:cs="Tahoma"/>
      <w:b/>
      <w:bCs/>
      <w:sz w:val="27"/>
      <w:szCs w:val="27"/>
    </w:rPr>
  </w:style>
  <w:style w:type="paragraph" w:customStyle="1" w:styleId="Heading320">
    <w:name w:val="Heading #3 (2)"/>
    <w:basedOn w:val="a"/>
    <w:link w:val="Heading32"/>
    <w:rsid w:val="00472BE0"/>
    <w:pPr>
      <w:shd w:val="clear" w:color="auto" w:fill="FFFFFF"/>
      <w:spacing w:after="60" w:line="0" w:lineRule="atLeast"/>
      <w:outlineLvl w:val="2"/>
    </w:pPr>
    <w:rPr>
      <w:rFonts w:ascii="Arial" w:eastAsia="Arial" w:hAnsi="Arial" w:cs="Arial"/>
      <w:b/>
      <w:bCs/>
      <w:sz w:val="27"/>
      <w:szCs w:val="27"/>
    </w:rPr>
  </w:style>
  <w:style w:type="paragraph" w:customStyle="1" w:styleId="Heading30">
    <w:name w:val="Heading #3"/>
    <w:basedOn w:val="a"/>
    <w:link w:val="Heading3"/>
    <w:rsid w:val="00472BE0"/>
    <w:pPr>
      <w:shd w:val="clear" w:color="auto" w:fill="FFFFFF"/>
      <w:spacing w:before="300" w:after="180" w:line="322" w:lineRule="exact"/>
      <w:ind w:hanging="540"/>
      <w:outlineLvl w:val="2"/>
    </w:pPr>
    <w:rPr>
      <w:rFonts w:ascii="Arial" w:eastAsia="Arial" w:hAnsi="Arial" w:cs="Arial"/>
      <w:sz w:val="27"/>
      <w:szCs w:val="27"/>
    </w:rPr>
  </w:style>
  <w:style w:type="paragraph" w:customStyle="1" w:styleId="Heading40">
    <w:name w:val="Heading #4"/>
    <w:basedOn w:val="a"/>
    <w:link w:val="Heading4"/>
    <w:rsid w:val="00472BE0"/>
    <w:pPr>
      <w:shd w:val="clear" w:color="auto" w:fill="FFFFFF"/>
      <w:spacing w:after="240" w:line="274" w:lineRule="exact"/>
      <w:ind w:hanging="560"/>
      <w:outlineLvl w:val="3"/>
    </w:pPr>
    <w:rPr>
      <w:rFonts w:ascii="Arial" w:eastAsia="Arial" w:hAnsi="Arial" w:cs="Arial"/>
      <w:sz w:val="21"/>
      <w:szCs w:val="21"/>
    </w:rPr>
  </w:style>
  <w:style w:type="paragraph" w:customStyle="1" w:styleId="Picturecaption0">
    <w:name w:val="Picture caption"/>
    <w:basedOn w:val="a"/>
    <w:link w:val="Picturecaption"/>
    <w:rsid w:val="00472BE0"/>
    <w:pPr>
      <w:shd w:val="clear" w:color="auto" w:fill="FFFFFF"/>
      <w:spacing w:line="0" w:lineRule="atLeast"/>
    </w:pPr>
    <w:rPr>
      <w:rFonts w:ascii="Arial" w:eastAsia="Arial" w:hAnsi="Arial" w:cs="Arial"/>
      <w:sz w:val="19"/>
      <w:szCs w:val="19"/>
    </w:rPr>
  </w:style>
  <w:style w:type="paragraph" w:customStyle="1" w:styleId="a4">
    <w:name w:val="Пункт"/>
    <w:basedOn w:val="a"/>
    <w:link w:val="12"/>
    <w:uiPriority w:val="99"/>
    <w:rsid w:val="007C086F"/>
    <w:pPr>
      <w:tabs>
        <w:tab w:val="num" w:pos="720"/>
        <w:tab w:val="num" w:pos="1134"/>
      </w:tabs>
      <w:spacing w:line="360" w:lineRule="auto"/>
      <w:ind w:left="1134" w:hanging="1134"/>
      <w:jc w:val="both"/>
    </w:pPr>
    <w:rPr>
      <w:rFonts w:ascii="Times New Roman" w:eastAsia="Times New Roman" w:hAnsi="Times New Roman" w:cs="Times New Roman"/>
      <w:color w:val="auto"/>
      <w:sz w:val="28"/>
      <w:szCs w:val="28"/>
    </w:rPr>
  </w:style>
  <w:style w:type="character" w:customStyle="1" w:styleId="12">
    <w:name w:val="Пункт Знак1"/>
    <w:basedOn w:val="a0"/>
    <w:link w:val="a4"/>
    <w:uiPriority w:val="99"/>
    <w:locked/>
    <w:rsid w:val="007C086F"/>
    <w:rPr>
      <w:rFonts w:ascii="Times New Roman" w:eastAsia="Times New Roman" w:hAnsi="Times New Roman" w:cs="Times New Roman"/>
      <w:sz w:val="28"/>
      <w:szCs w:val="28"/>
    </w:rPr>
  </w:style>
  <w:style w:type="paragraph" w:customStyle="1" w:styleId="Style1">
    <w:name w:val="Style1"/>
    <w:basedOn w:val="a"/>
    <w:rsid w:val="007C086F"/>
    <w:pPr>
      <w:widowControl w:val="0"/>
      <w:autoSpaceDE w:val="0"/>
      <w:autoSpaceDN w:val="0"/>
      <w:adjustRightInd w:val="0"/>
      <w:spacing w:line="349" w:lineRule="exact"/>
      <w:jc w:val="center"/>
    </w:pPr>
    <w:rPr>
      <w:rFonts w:ascii="Trebuchet MS" w:eastAsia="Times New Roman" w:hAnsi="Trebuchet MS" w:cs="Times New Roman"/>
      <w:color w:val="auto"/>
    </w:rPr>
  </w:style>
  <w:style w:type="paragraph" w:customStyle="1" w:styleId="Style38">
    <w:name w:val="Style38"/>
    <w:basedOn w:val="a"/>
    <w:rsid w:val="007C086F"/>
    <w:pPr>
      <w:widowControl w:val="0"/>
      <w:autoSpaceDE w:val="0"/>
      <w:autoSpaceDN w:val="0"/>
      <w:adjustRightInd w:val="0"/>
      <w:spacing w:line="254" w:lineRule="exact"/>
      <w:ind w:firstLine="269"/>
      <w:jc w:val="both"/>
    </w:pPr>
    <w:rPr>
      <w:rFonts w:ascii="Trebuchet MS" w:eastAsia="Times New Roman" w:hAnsi="Trebuchet MS" w:cs="Times New Roman"/>
      <w:color w:val="auto"/>
    </w:rPr>
  </w:style>
  <w:style w:type="paragraph" w:customStyle="1" w:styleId="Style43">
    <w:name w:val="Style43"/>
    <w:basedOn w:val="a"/>
    <w:rsid w:val="007C086F"/>
    <w:pPr>
      <w:widowControl w:val="0"/>
      <w:autoSpaceDE w:val="0"/>
      <w:autoSpaceDN w:val="0"/>
      <w:adjustRightInd w:val="0"/>
      <w:spacing w:line="242" w:lineRule="exact"/>
      <w:ind w:firstLine="269"/>
      <w:jc w:val="both"/>
    </w:pPr>
    <w:rPr>
      <w:rFonts w:ascii="Trebuchet MS" w:eastAsia="Times New Roman" w:hAnsi="Trebuchet MS" w:cs="Times New Roman"/>
      <w:color w:val="auto"/>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unhideWhenUsed/>
    <w:rsid w:val="00DF0B42"/>
    <w:pPr>
      <w:tabs>
        <w:tab w:val="center" w:pos="4677"/>
        <w:tab w:val="right" w:pos="9355"/>
      </w:tabs>
    </w:p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rsid w:val="00DF0B42"/>
    <w:rPr>
      <w:color w:val="000000"/>
    </w:rPr>
  </w:style>
  <w:style w:type="paragraph" w:styleId="a7">
    <w:name w:val="footer"/>
    <w:basedOn w:val="a"/>
    <w:link w:val="a8"/>
    <w:uiPriority w:val="99"/>
    <w:unhideWhenUsed/>
    <w:rsid w:val="00DF0B42"/>
    <w:pPr>
      <w:tabs>
        <w:tab w:val="center" w:pos="4677"/>
        <w:tab w:val="right" w:pos="9355"/>
      </w:tabs>
    </w:pPr>
  </w:style>
  <w:style w:type="character" w:customStyle="1" w:styleId="a8">
    <w:name w:val="Нижний колонтитул Знак"/>
    <w:basedOn w:val="a0"/>
    <w:link w:val="a7"/>
    <w:uiPriority w:val="99"/>
    <w:rsid w:val="00DF0B42"/>
    <w:rPr>
      <w:color w:val="000000"/>
    </w:rPr>
  </w:style>
  <w:style w:type="paragraph" w:styleId="a9">
    <w:name w:val="List Paragraph"/>
    <w:basedOn w:val="a"/>
    <w:uiPriority w:val="34"/>
    <w:qFormat/>
    <w:rsid w:val="00DF0B42"/>
    <w:pPr>
      <w:ind w:left="720"/>
      <w:contextualSpacing/>
    </w:pPr>
  </w:style>
  <w:style w:type="table" w:styleId="aa">
    <w:name w:val="Table Grid"/>
    <w:basedOn w:val="a1"/>
    <w:uiPriority w:val="59"/>
    <w:rsid w:val="001F2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6615D6"/>
    <w:rPr>
      <w:rFonts w:asciiTheme="majorHAnsi" w:eastAsiaTheme="majorEastAsia" w:hAnsiTheme="majorHAnsi" w:cstheme="majorBidi"/>
      <w:b/>
      <w:bCs/>
      <w:color w:val="4F81BD" w:themeColor="accent1"/>
      <w:sz w:val="26"/>
      <w:szCs w:val="26"/>
    </w:rPr>
  </w:style>
  <w:style w:type="paragraph" w:styleId="ab">
    <w:name w:val="Balloon Text"/>
    <w:basedOn w:val="a"/>
    <w:link w:val="ac"/>
    <w:uiPriority w:val="99"/>
    <w:semiHidden/>
    <w:unhideWhenUsed/>
    <w:rsid w:val="00F36177"/>
    <w:rPr>
      <w:rFonts w:ascii="Tahoma" w:hAnsi="Tahoma" w:cs="Tahoma"/>
      <w:sz w:val="16"/>
      <w:szCs w:val="16"/>
    </w:rPr>
  </w:style>
  <w:style w:type="character" w:customStyle="1" w:styleId="ac">
    <w:name w:val="Текст выноски Знак"/>
    <w:basedOn w:val="a0"/>
    <w:link w:val="ab"/>
    <w:uiPriority w:val="99"/>
    <w:semiHidden/>
    <w:rsid w:val="00F36177"/>
    <w:rPr>
      <w:rFonts w:ascii="Tahoma" w:hAnsi="Tahoma" w:cs="Tahoma"/>
      <w:color w:val="000000"/>
      <w:sz w:val="16"/>
      <w:szCs w:val="16"/>
    </w:rPr>
  </w:style>
  <w:style w:type="character" w:customStyle="1" w:styleId="apple-converted-space">
    <w:name w:val="apple-converted-space"/>
    <w:basedOn w:val="a0"/>
    <w:rsid w:val="00437C2D"/>
  </w:style>
  <w:style w:type="character" w:customStyle="1" w:styleId="10">
    <w:name w:val="Заголовок 1 Знак"/>
    <w:basedOn w:val="a0"/>
    <w:link w:val="1"/>
    <w:uiPriority w:val="9"/>
    <w:rsid w:val="00AF0D92"/>
    <w:rPr>
      <w:rFonts w:asciiTheme="majorHAnsi" w:eastAsiaTheme="majorEastAsia" w:hAnsiTheme="majorHAnsi" w:cstheme="majorBidi"/>
      <w:b/>
      <w:bCs/>
      <w:color w:val="365F91" w:themeColor="accent1" w:themeShade="BF"/>
      <w:sz w:val="28"/>
      <w:szCs w:val="28"/>
    </w:rPr>
  </w:style>
  <w:style w:type="character" w:styleId="ad">
    <w:name w:val="annotation reference"/>
    <w:basedOn w:val="a0"/>
    <w:uiPriority w:val="99"/>
    <w:semiHidden/>
    <w:unhideWhenUsed/>
    <w:rsid w:val="00026053"/>
    <w:rPr>
      <w:sz w:val="16"/>
      <w:szCs w:val="16"/>
    </w:rPr>
  </w:style>
  <w:style w:type="paragraph" w:styleId="ae">
    <w:name w:val="annotation text"/>
    <w:basedOn w:val="a"/>
    <w:link w:val="af"/>
    <w:uiPriority w:val="99"/>
    <w:semiHidden/>
    <w:unhideWhenUsed/>
    <w:rsid w:val="00026053"/>
    <w:rPr>
      <w:sz w:val="20"/>
      <w:szCs w:val="20"/>
    </w:rPr>
  </w:style>
  <w:style w:type="character" w:customStyle="1" w:styleId="af">
    <w:name w:val="Текст примечания Знак"/>
    <w:basedOn w:val="a0"/>
    <w:link w:val="ae"/>
    <w:uiPriority w:val="99"/>
    <w:semiHidden/>
    <w:rsid w:val="00026053"/>
    <w:rPr>
      <w:color w:val="000000"/>
      <w:sz w:val="20"/>
      <w:szCs w:val="20"/>
    </w:rPr>
  </w:style>
  <w:style w:type="paragraph" w:styleId="af0">
    <w:name w:val="annotation subject"/>
    <w:basedOn w:val="ae"/>
    <w:next w:val="ae"/>
    <w:link w:val="af1"/>
    <w:uiPriority w:val="99"/>
    <w:semiHidden/>
    <w:unhideWhenUsed/>
    <w:rsid w:val="00026053"/>
    <w:rPr>
      <w:b/>
      <w:bCs/>
    </w:rPr>
  </w:style>
  <w:style w:type="character" w:customStyle="1" w:styleId="af1">
    <w:name w:val="Тема примечания Знак"/>
    <w:basedOn w:val="af"/>
    <w:link w:val="af0"/>
    <w:uiPriority w:val="99"/>
    <w:semiHidden/>
    <w:rsid w:val="00026053"/>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1248">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748307159">
      <w:bodyDiv w:val="1"/>
      <w:marLeft w:val="0"/>
      <w:marRight w:val="0"/>
      <w:marTop w:val="0"/>
      <w:marBottom w:val="0"/>
      <w:divBdr>
        <w:top w:val="none" w:sz="0" w:space="0" w:color="auto"/>
        <w:left w:val="none" w:sz="0" w:space="0" w:color="auto"/>
        <w:bottom w:val="none" w:sz="0" w:space="0" w:color="auto"/>
        <w:right w:val="none" w:sz="0" w:space="0" w:color="auto"/>
      </w:divBdr>
    </w:div>
    <w:div w:id="1496872412">
      <w:bodyDiv w:val="1"/>
      <w:marLeft w:val="0"/>
      <w:marRight w:val="0"/>
      <w:marTop w:val="0"/>
      <w:marBottom w:val="0"/>
      <w:divBdr>
        <w:top w:val="none" w:sz="0" w:space="0" w:color="auto"/>
        <w:left w:val="none" w:sz="0" w:space="0" w:color="auto"/>
        <w:bottom w:val="none" w:sz="0" w:space="0" w:color="auto"/>
        <w:right w:val="none" w:sz="0" w:space="0" w:color="auto"/>
      </w:divBdr>
    </w:div>
    <w:div w:id="1649817151">
      <w:bodyDiv w:val="1"/>
      <w:marLeft w:val="0"/>
      <w:marRight w:val="0"/>
      <w:marTop w:val="0"/>
      <w:marBottom w:val="0"/>
      <w:divBdr>
        <w:top w:val="none" w:sz="0" w:space="0" w:color="auto"/>
        <w:left w:val="none" w:sz="0" w:space="0" w:color="auto"/>
        <w:bottom w:val="none" w:sz="0" w:space="0" w:color="auto"/>
        <w:right w:val="none" w:sz="0" w:space="0" w:color="auto"/>
      </w:divBdr>
      <w:divsChild>
        <w:div w:id="1884362510">
          <w:marLeft w:val="0"/>
          <w:marRight w:val="0"/>
          <w:marTop w:val="0"/>
          <w:marBottom w:val="0"/>
          <w:divBdr>
            <w:top w:val="none" w:sz="0" w:space="0" w:color="auto"/>
            <w:left w:val="none" w:sz="0" w:space="0" w:color="auto"/>
            <w:bottom w:val="none" w:sz="0" w:space="0" w:color="auto"/>
            <w:right w:val="none" w:sz="0" w:space="0" w:color="auto"/>
          </w:divBdr>
        </w:div>
        <w:div w:id="673652631">
          <w:marLeft w:val="0"/>
          <w:marRight w:val="0"/>
          <w:marTop w:val="0"/>
          <w:marBottom w:val="0"/>
          <w:divBdr>
            <w:top w:val="none" w:sz="0" w:space="0" w:color="auto"/>
            <w:left w:val="none" w:sz="0" w:space="0" w:color="auto"/>
            <w:bottom w:val="none" w:sz="0" w:space="0" w:color="auto"/>
            <w:right w:val="none" w:sz="0" w:space="0" w:color="auto"/>
          </w:divBdr>
          <w:divsChild>
            <w:div w:id="1911839661">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73E25-EA26-4817-99ED-7831DA7CD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5</Pages>
  <Words>1181</Words>
  <Characters>6733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"РКС"</Company>
  <LinksUpToDate>false</LinksUpToDate>
  <CharactersWithSpaces>7899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bazhenov</dc:creator>
  <cp:lastModifiedBy>Коренев Александр Валерьевич</cp:lastModifiedBy>
  <cp:revision>20</cp:revision>
  <cp:lastPrinted>2021-09-17T07:58:00Z</cp:lastPrinted>
  <dcterms:created xsi:type="dcterms:W3CDTF">2021-09-17T12:11:00Z</dcterms:created>
  <dcterms:modified xsi:type="dcterms:W3CDTF">2022-10-31T09:04:00Z</dcterms:modified>
</cp:coreProperties>
</file>